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8A" w:rsidRDefault="00C1028A" w:rsidP="00C1028A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28A" w:rsidRPr="00397B0D" w:rsidRDefault="00C1028A" w:rsidP="00C1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C1028A" w:rsidRPr="00397B0D" w:rsidRDefault="00C1028A" w:rsidP="00C1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C1028A" w:rsidRPr="00397B0D" w:rsidRDefault="00C1028A" w:rsidP="00C1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97B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97B0D">
        <w:rPr>
          <w:rFonts w:ascii="Times New Roman" w:hAnsi="Times New Roman" w:cs="Times New Roman"/>
          <w:b/>
          <w:sz w:val="28"/>
          <w:szCs w:val="28"/>
        </w:rPr>
        <w:t>ЄВЄРОДОНЕЦЬК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ОГО РАЙОНУ</w:t>
      </w:r>
      <w:r w:rsidRPr="00397B0D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C1028A" w:rsidRPr="00397B0D" w:rsidRDefault="00C1028A" w:rsidP="00C1028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28A" w:rsidRPr="00FE7B5C" w:rsidRDefault="00C1028A" w:rsidP="00C1028A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C1028A" w:rsidRPr="00397B0D" w:rsidRDefault="00C1028A" w:rsidP="00C1028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керівника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адміністрації</w:t>
      </w:r>
    </w:p>
    <w:p w:rsidR="00C1028A" w:rsidRPr="00397B0D" w:rsidRDefault="00C1028A" w:rsidP="00C102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1028A" w:rsidRPr="004A2DAD" w:rsidRDefault="00C1028A" w:rsidP="00C102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     » лютого   2022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_______</w:t>
      </w:r>
    </w:p>
    <w:p w:rsidR="00C1028A" w:rsidRDefault="00C1028A" w:rsidP="00C102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1028A" w:rsidRPr="00455139" w:rsidRDefault="00E0662A" w:rsidP="00C10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демонтаж тимчасової </w:t>
      </w:r>
      <w:r w:rsidR="00C1028A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спо</w:t>
      </w:r>
      <w:r w:rsidR="00C10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руди для провадження підприєм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ницької діяльності в районі буд.27 проспекту Хіміків</w:t>
      </w:r>
      <w:r w:rsidR="00C10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, </w:t>
      </w:r>
      <w:r w:rsidR="00C1028A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розміщеної з порушенням Порядку розміщення тимчасових споруд для провадження  підприємницької  діяльності, </w:t>
      </w:r>
      <w:r w:rsidR="00C10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="00C1028A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атвердженого наказом  Міністерства   регіонального розвитку,</w:t>
      </w:r>
      <w:r w:rsidR="00C10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1028A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будівництва та житлово-комунального господарства України від 21.10.2011  № 244</w:t>
      </w:r>
    </w:p>
    <w:p w:rsidR="00C1028A" w:rsidRPr="00397B0D" w:rsidRDefault="00C1028A" w:rsidP="00C1028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1028A" w:rsidRPr="00397B0D" w:rsidRDefault="00C1028A" w:rsidP="00C1028A">
      <w:pPr>
        <w:spacing w:after="0"/>
        <w:jc w:val="both"/>
        <w:rPr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 Законом України «Про військово-цивільні адміністрації»,  «Про місцеве самоврядування в України»,  «Про благоустрій населених пунктів»,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Наказом Міністерства  регіонального розвитку, будівництва та житлово-комунального господарства  України від 21.10.2011 № 244,  Порядком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розпорядженням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від</w:t>
      </w:r>
      <w:r w:rsidR="00D077E5">
        <w:rPr>
          <w:rFonts w:ascii="Times New Roman" w:hAnsi="Times New Roman" w:cs="Times New Roman"/>
          <w:sz w:val="28"/>
          <w:szCs w:val="28"/>
          <w:lang w:val="uk-UA"/>
        </w:rPr>
        <w:t xml:space="preserve"> 02.07.2021 № 1083, беручи до уваги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комісії з питань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 від 15.02.2022,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з метою здійснення повноважень з питань благоустро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1028A" w:rsidRPr="00397B0D" w:rsidRDefault="00C1028A" w:rsidP="00C1028A">
      <w:pPr>
        <w:pStyle w:val="a3"/>
        <w:spacing w:before="0" w:beforeAutospacing="0" w:after="0" w:line="240" w:lineRule="atLeast"/>
        <w:rPr>
          <w:b/>
          <w:bCs/>
          <w:sz w:val="28"/>
          <w:szCs w:val="28"/>
          <w:lang w:val="uk-UA"/>
        </w:rPr>
      </w:pPr>
      <w:r w:rsidRPr="00397B0D">
        <w:rPr>
          <w:b/>
          <w:bCs/>
          <w:sz w:val="28"/>
          <w:szCs w:val="28"/>
          <w:lang w:val="uk-UA"/>
        </w:rPr>
        <w:t>зобов’язую:</w:t>
      </w:r>
    </w:p>
    <w:p w:rsidR="00C1028A" w:rsidRPr="00397B0D" w:rsidRDefault="00C1028A" w:rsidP="00C1028A">
      <w:pPr>
        <w:pStyle w:val="a3"/>
        <w:spacing w:before="0" w:beforeAutospacing="0" w:after="0"/>
        <w:rPr>
          <w:b/>
          <w:bCs/>
          <w:sz w:val="28"/>
          <w:szCs w:val="28"/>
          <w:lang w:val="uk-UA"/>
        </w:rPr>
      </w:pPr>
    </w:p>
    <w:p w:rsidR="00B40736" w:rsidRPr="00B40736" w:rsidRDefault="00C1028A" w:rsidP="00B4073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40736">
        <w:rPr>
          <w:rFonts w:ascii="Times New Roman" w:hAnsi="Times New Roman" w:cs="Times New Roman"/>
          <w:sz w:val="28"/>
          <w:szCs w:val="28"/>
          <w:lang w:val="uk-UA"/>
        </w:rPr>
        <w:t xml:space="preserve">Демонтувати тимчасову споруду </w:t>
      </w:r>
      <w:r w:rsidR="008D0CA8" w:rsidRPr="00B40736">
        <w:rPr>
          <w:rFonts w:ascii="Times New Roman" w:hAnsi="Times New Roman" w:cs="Times New Roman"/>
          <w:sz w:val="28"/>
          <w:szCs w:val="28"/>
          <w:lang w:val="uk-UA"/>
        </w:rPr>
        <w:t xml:space="preserve">у вигляді навісу з опорою, прилавками  та холодильним обладнанням, </w:t>
      </w:r>
      <w:r w:rsidRPr="00B40736">
        <w:rPr>
          <w:rFonts w:ascii="Times New Roman" w:hAnsi="Times New Roman" w:cs="Times New Roman"/>
          <w:sz w:val="28"/>
          <w:szCs w:val="28"/>
          <w:lang w:val="uk-UA"/>
        </w:rPr>
        <w:t>для провадження підприємницької діяльності, розташовану</w:t>
      </w:r>
      <w:r w:rsidR="008D0CA8" w:rsidRPr="00B40736">
        <w:rPr>
          <w:rFonts w:ascii="Times New Roman" w:hAnsi="Times New Roman" w:cs="Times New Roman"/>
          <w:sz w:val="28"/>
          <w:szCs w:val="28"/>
          <w:lang w:val="uk-UA"/>
        </w:rPr>
        <w:t xml:space="preserve"> на тротуарі в районі буд. 27 проспекту Хіміків, </w:t>
      </w:r>
      <w:proofErr w:type="spellStart"/>
      <w:r w:rsidR="008D0CA8" w:rsidRPr="00B40736">
        <w:rPr>
          <w:rFonts w:ascii="Times New Roman" w:hAnsi="Times New Roman" w:cs="Times New Roman"/>
          <w:sz w:val="28"/>
          <w:szCs w:val="28"/>
          <w:lang w:val="uk-UA"/>
        </w:rPr>
        <w:t>м.Сєвєродонецька</w:t>
      </w:r>
      <w:proofErr w:type="spellEnd"/>
      <w:r w:rsidR="00B40736" w:rsidRPr="00B40736">
        <w:rPr>
          <w:rFonts w:ascii="Times New Roman" w:hAnsi="Times New Roman" w:cs="Times New Roman"/>
          <w:sz w:val="28"/>
          <w:szCs w:val="28"/>
          <w:lang w:val="uk-UA"/>
        </w:rPr>
        <w:t xml:space="preserve">  з порушенням  </w:t>
      </w:r>
      <w:r w:rsidR="00B40736" w:rsidRPr="00B407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Порядку розміщення тимчасових споруд для провадження  підприємницької  діяльності, затвердженого наказом  Міністерства   регіонального розвитку, будівництва та житлово-комунального господарства України від 21.10.2011  № 244.</w:t>
      </w:r>
    </w:p>
    <w:p w:rsidR="00C1028A" w:rsidRPr="00925DCB" w:rsidRDefault="00C1028A" w:rsidP="00B40736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Житлосервіс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«Світанок» провести заходи  з демонтажу тимчасової споруди згідно Порядку демонтажу тимчасових споруд, малих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розпорядженням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від 02.07.2021 № 1083. </w:t>
      </w:r>
    </w:p>
    <w:p w:rsidR="00C1028A" w:rsidRPr="00397B0D" w:rsidRDefault="00C1028A" w:rsidP="00C1028A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Pr="008D7FE7">
        <w:rPr>
          <w:sz w:val="28"/>
          <w:szCs w:val="28"/>
          <w:lang w:val="uk-UA"/>
        </w:rPr>
        <w:t>. Розпорядження підлягає оприлюдненню.</w:t>
      </w:r>
    </w:p>
    <w:p w:rsidR="00C1028A" w:rsidRPr="00397B0D" w:rsidRDefault="00C1028A" w:rsidP="00C1028A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Pr="008D7FE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Pr="00397B0D">
        <w:rPr>
          <w:sz w:val="28"/>
          <w:szCs w:val="28"/>
          <w:lang w:val="uk-UA"/>
        </w:rPr>
        <w:t xml:space="preserve">покласти на  заступника керівника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r w:rsidRPr="00397B0D">
        <w:rPr>
          <w:sz w:val="28"/>
          <w:szCs w:val="28"/>
          <w:lang w:val="uk-UA"/>
        </w:rPr>
        <w:t>військово-цивіль</w:t>
      </w:r>
      <w:r>
        <w:rPr>
          <w:sz w:val="28"/>
          <w:szCs w:val="28"/>
          <w:lang w:val="uk-UA"/>
        </w:rPr>
        <w:t>ної адміністрації  Олега КУЗЬМІНОВА</w:t>
      </w:r>
      <w:r w:rsidRPr="00397B0D">
        <w:rPr>
          <w:sz w:val="28"/>
          <w:szCs w:val="28"/>
          <w:lang w:val="uk-UA"/>
        </w:rPr>
        <w:t>.</w:t>
      </w:r>
    </w:p>
    <w:p w:rsidR="00C1028A" w:rsidRDefault="00C1028A" w:rsidP="00C1028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28A" w:rsidRPr="00397B0D" w:rsidRDefault="00C1028A" w:rsidP="00C1028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28A" w:rsidRPr="00397B0D" w:rsidRDefault="00C1028A" w:rsidP="00C1028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C1028A" w:rsidRPr="00397B0D" w:rsidRDefault="00C1028A" w:rsidP="00C1028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військово-цивільної адміністрації                               Олександр СТРЮК </w:t>
      </w:r>
    </w:p>
    <w:p w:rsidR="00C1028A" w:rsidRDefault="00C1028A" w:rsidP="00C1028A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:rsidR="00C1028A" w:rsidRDefault="00C1028A" w:rsidP="00C1028A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1028A" w:rsidRPr="00911BA5" w:rsidRDefault="00C1028A" w:rsidP="00C1028A">
      <w:pPr>
        <w:rPr>
          <w:lang w:val="uk-UA"/>
        </w:rPr>
      </w:pPr>
    </w:p>
    <w:p w:rsidR="00C1028A" w:rsidRPr="00D9426B" w:rsidRDefault="00C1028A" w:rsidP="00C1028A">
      <w:pPr>
        <w:rPr>
          <w:lang w:val="uk-UA"/>
        </w:rPr>
      </w:pPr>
    </w:p>
    <w:p w:rsidR="00C1028A" w:rsidRPr="00145AD8" w:rsidRDefault="00C1028A" w:rsidP="00C1028A">
      <w:pPr>
        <w:rPr>
          <w:lang w:val="uk-UA"/>
        </w:rPr>
      </w:pPr>
    </w:p>
    <w:p w:rsidR="00D7307F" w:rsidRPr="00C1028A" w:rsidRDefault="00D7307F">
      <w:pPr>
        <w:rPr>
          <w:lang w:val="uk-UA"/>
        </w:rPr>
      </w:pPr>
    </w:p>
    <w:sectPr w:rsidR="00D7307F" w:rsidRPr="00C1028A" w:rsidSect="001749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20E38"/>
    <w:multiLevelType w:val="hybridMultilevel"/>
    <w:tmpl w:val="A516DEB8"/>
    <w:lvl w:ilvl="0" w:tplc="C7F4834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70ED0"/>
    <w:multiLevelType w:val="hybridMultilevel"/>
    <w:tmpl w:val="3ECA40F4"/>
    <w:lvl w:ilvl="0" w:tplc="35EC23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28A"/>
    <w:rsid w:val="00136634"/>
    <w:rsid w:val="002E3A60"/>
    <w:rsid w:val="007862FB"/>
    <w:rsid w:val="008D0CA8"/>
    <w:rsid w:val="00B40736"/>
    <w:rsid w:val="00BE3C24"/>
    <w:rsid w:val="00C1028A"/>
    <w:rsid w:val="00D077E5"/>
    <w:rsid w:val="00D7307F"/>
    <w:rsid w:val="00E0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2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02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2022-02-22T07:50:00Z</cp:lastPrinted>
  <dcterms:created xsi:type="dcterms:W3CDTF">2022-02-16T13:12:00Z</dcterms:created>
  <dcterms:modified xsi:type="dcterms:W3CDTF">2022-02-22T07:51:00Z</dcterms:modified>
</cp:coreProperties>
</file>