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3721657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36411752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______</w:t>
      </w:r>
      <w:r w:rsidR="00B13C88">
        <w:rPr>
          <w:rFonts w:ascii="Times New Roman" w:hAnsi="Times New Roman" w:cs="Times New Roman"/>
          <w:sz w:val="28"/>
          <w:szCs w:val="28"/>
        </w:rPr>
        <w:t>____</w:t>
      </w:r>
      <w:r w:rsidR="003D4A1F" w:rsidRPr="00B13C88">
        <w:rPr>
          <w:rFonts w:ascii="Times New Roman" w:hAnsi="Times New Roman" w:cs="Times New Roman"/>
          <w:sz w:val="28"/>
          <w:szCs w:val="28"/>
        </w:rPr>
        <w:t xml:space="preserve"> </w:t>
      </w:r>
      <w:r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671965">
        <w:rPr>
          <w:rFonts w:ascii="Times New Roman" w:hAnsi="Times New Roman" w:cs="Times New Roman"/>
          <w:sz w:val="28"/>
          <w:szCs w:val="28"/>
        </w:rPr>
        <w:t>2</w:t>
      </w:r>
      <w:r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14:paraId="18326410" w14:textId="0C5AFA99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0862FD3" w14:textId="73F156EC" w:rsidR="006E2075" w:rsidRPr="00D87809" w:rsidRDefault="006E2075" w:rsidP="00D87809">
      <w:pPr>
        <w:shd w:val="clear" w:color="auto" w:fill="FFFFFF"/>
        <w:spacing w:before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bookmarkStart w:id="0" w:name="_Hlk94008772"/>
      <w:r w:rsidRPr="00D87809">
        <w:rPr>
          <w:rFonts w:ascii="Times New Roman" w:hAnsi="Times New Roman" w:cs="Times New Roman"/>
          <w:b/>
          <w:bCs/>
          <w:sz w:val="28"/>
          <w:szCs w:val="28"/>
        </w:rPr>
        <w:t>затвердження звіту про виконання</w:t>
      </w:r>
      <w:r w:rsidR="00D87809"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Програми оренди об'єктів комунальної власності територіальної громади м. Сєвєродонецька </w:t>
      </w:r>
      <w:r w:rsidR="00D87809" w:rsidRPr="00D878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809">
        <w:rPr>
          <w:rFonts w:ascii="Times New Roman" w:hAnsi="Times New Roman" w:cs="Times New Roman"/>
          <w:b/>
          <w:bCs/>
          <w:sz w:val="28"/>
          <w:szCs w:val="28"/>
        </w:rPr>
        <w:t>Луганської обл. на 2021 рік</w:t>
      </w:r>
    </w:p>
    <w:bookmarkEnd w:id="0"/>
    <w:p w14:paraId="194C6580" w14:textId="77777777" w:rsidR="006E2075" w:rsidRPr="00B13C88" w:rsidRDefault="006E207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791FC7" w14:textId="6E1F7811" w:rsidR="006E2075" w:rsidRPr="001B185A" w:rsidRDefault="006E2075" w:rsidP="006E2075">
      <w:pPr>
        <w:spacing w:before="0"/>
        <w:ind w:firstLine="527"/>
        <w:rPr>
          <w:rFonts w:ascii="Times New Roman" w:hAnsi="Times New Roman" w:cs="Times New Roman"/>
          <w:bCs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Керуючись пунктом 1 ст.4 та пунктом 8 частини 3 ст.6 Закону України «Про військово-цивільні адміністрації», Законом України «Про оренду державного та комунального майна»</w:t>
      </w:r>
      <w:r w:rsidR="00D87809">
        <w:rPr>
          <w:rFonts w:ascii="Times New Roman" w:hAnsi="Times New Roman" w:cs="Times New Roman"/>
          <w:sz w:val="28"/>
          <w:szCs w:val="28"/>
        </w:rPr>
        <w:t xml:space="preserve"> (далі -</w:t>
      </w:r>
      <w:r w:rsidR="00E73746">
        <w:rPr>
          <w:rFonts w:ascii="Times New Roman" w:hAnsi="Times New Roman" w:cs="Times New Roman"/>
          <w:sz w:val="28"/>
          <w:szCs w:val="28"/>
        </w:rPr>
        <w:t xml:space="preserve"> </w:t>
      </w:r>
      <w:r w:rsidR="00D87809">
        <w:rPr>
          <w:rFonts w:ascii="Times New Roman" w:hAnsi="Times New Roman" w:cs="Times New Roman"/>
          <w:sz w:val="28"/>
          <w:szCs w:val="28"/>
        </w:rPr>
        <w:t>Закон)</w:t>
      </w:r>
      <w:r w:rsidRPr="001B185A">
        <w:rPr>
          <w:rFonts w:ascii="Times New Roman" w:hAnsi="Times New Roman" w:cs="Times New Roman"/>
          <w:sz w:val="28"/>
          <w:szCs w:val="28"/>
        </w:rPr>
        <w:t xml:space="preserve">, Порядком передачі в оренду державного та комунального майна, що затверджений </w:t>
      </w:r>
      <w:r w:rsidRPr="001B185A">
        <w:rPr>
          <w:rFonts w:ascii="Times New Roman" w:eastAsia="Calibri" w:hAnsi="Times New Roman" w:cs="Times New Roman"/>
          <w:sz w:val="28"/>
          <w:szCs w:val="28"/>
        </w:rPr>
        <w:t>Постановою Кабінету Міністрів України</w:t>
      </w:r>
      <w:r w:rsidRPr="001B185A">
        <w:rPr>
          <w:rFonts w:ascii="Times New Roman" w:hAnsi="Times New Roman" w:cs="Times New Roman"/>
          <w:sz w:val="28"/>
          <w:szCs w:val="28"/>
        </w:rPr>
        <w:t xml:space="preserve"> «Деякі питання оренди державного та комунального майна» від 03.06.2020 № 483</w:t>
      </w:r>
      <w:r w:rsidR="00D87809">
        <w:rPr>
          <w:rFonts w:ascii="Times New Roman" w:hAnsi="Times New Roman" w:cs="Times New Roman"/>
          <w:sz w:val="28"/>
          <w:szCs w:val="28"/>
        </w:rPr>
        <w:t xml:space="preserve"> (далі -</w:t>
      </w:r>
      <w:r w:rsidR="00E73746">
        <w:rPr>
          <w:rFonts w:ascii="Times New Roman" w:hAnsi="Times New Roman" w:cs="Times New Roman"/>
          <w:sz w:val="28"/>
          <w:szCs w:val="28"/>
        </w:rPr>
        <w:t xml:space="preserve"> </w:t>
      </w:r>
      <w:r w:rsidR="00D87809">
        <w:rPr>
          <w:rFonts w:ascii="Times New Roman" w:hAnsi="Times New Roman" w:cs="Times New Roman"/>
          <w:sz w:val="28"/>
          <w:szCs w:val="28"/>
        </w:rPr>
        <w:t>Порядок)</w:t>
      </w:r>
      <w:r w:rsidRPr="001B185A">
        <w:rPr>
          <w:rFonts w:ascii="Times New Roman" w:hAnsi="Times New Roman" w:cs="Times New Roman"/>
          <w:sz w:val="28"/>
          <w:szCs w:val="28"/>
        </w:rPr>
        <w:t xml:space="preserve">, </w:t>
      </w:r>
      <w:r w:rsidRPr="001B185A">
        <w:rPr>
          <w:rFonts w:ascii="Times New Roman" w:eastAsia="Calibri" w:hAnsi="Times New Roman" w:cs="Times New Roman"/>
          <w:sz w:val="28"/>
          <w:szCs w:val="28"/>
        </w:rPr>
        <w:t xml:space="preserve">Законом України «Про Державні цільові програми», Постановою Кабінету Міністрів України від 31.01.2007 №106 «Про </w:t>
      </w:r>
      <w:r w:rsidRPr="001B18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затвердження Порядку розроблення та виконання державних цільових програм», </w:t>
      </w:r>
      <w:r w:rsidRPr="001B185A"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Pr="001B185A">
        <w:rPr>
          <w:rFonts w:ascii="Times New Roman" w:hAnsi="Times New Roman" w:cs="Times New Roman"/>
          <w:sz w:val="28"/>
          <w:szCs w:val="28"/>
        </w:rPr>
        <w:t xml:space="preserve"> розпорядження керівника Військово-цивільної адміністрації міста Сєвєродонецьк Луганської обл</w:t>
      </w:r>
      <w:r>
        <w:rPr>
          <w:rFonts w:ascii="Times New Roman" w:hAnsi="Times New Roman" w:cs="Times New Roman"/>
          <w:sz w:val="28"/>
          <w:szCs w:val="28"/>
        </w:rPr>
        <w:t>асті</w:t>
      </w:r>
      <w:r w:rsidRPr="001B185A">
        <w:rPr>
          <w:rFonts w:ascii="Times New Roman" w:hAnsi="Times New Roman" w:cs="Times New Roman"/>
          <w:sz w:val="28"/>
          <w:szCs w:val="28"/>
        </w:rPr>
        <w:t xml:space="preserve"> від 21.09.2020 № 440 «Про розробку міських цільових та інших програм на 2021 рік», з метою вдосконалення обліку та ефективного використання  комунального майна, </w:t>
      </w:r>
    </w:p>
    <w:p w14:paraId="7236AA75" w14:textId="2F223798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77D12FDF" w14:textId="77777777" w:rsidR="006E2075" w:rsidRPr="001B185A" w:rsidRDefault="006E2075" w:rsidP="006E2075">
      <w:pPr>
        <w:spacing w:before="0"/>
        <w:ind w:firstLine="527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670BA" w14:textId="4A89F490" w:rsidR="006E2075" w:rsidRPr="001B185A" w:rsidRDefault="006E2075" w:rsidP="006E2075">
      <w:pPr>
        <w:widowControl/>
        <w:numPr>
          <w:ilvl w:val="0"/>
          <w:numId w:val="27"/>
        </w:numPr>
        <w:tabs>
          <w:tab w:val="left" w:pos="567"/>
          <w:tab w:val="left" w:pos="851"/>
        </w:tabs>
        <w:autoSpaceDE/>
        <w:autoSpaceDN/>
        <w:adjustRightInd/>
        <w:spacing w:before="0" w:after="24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</w:rPr>
        <w:t xml:space="preserve">звіт про виконання </w:t>
      </w:r>
      <w:r w:rsidRPr="001B185A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185A">
        <w:rPr>
          <w:rFonts w:ascii="Times New Roman" w:hAnsi="Times New Roman" w:cs="Times New Roman"/>
          <w:sz w:val="28"/>
          <w:szCs w:val="28"/>
        </w:rPr>
        <w:t xml:space="preserve"> оренди об'єктів комунальної власності територіальної громади </w:t>
      </w:r>
      <w:r>
        <w:rPr>
          <w:rFonts w:ascii="Times New Roman" w:hAnsi="Times New Roman" w:cs="Times New Roman"/>
          <w:iCs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Сєвєродонецька Луганської обл. </w:t>
      </w:r>
      <w:r w:rsidRPr="001B185A">
        <w:rPr>
          <w:rFonts w:ascii="Times New Roman" w:hAnsi="Times New Roman" w:cs="Times New Roman"/>
          <w:sz w:val="28"/>
          <w:szCs w:val="28"/>
        </w:rPr>
        <w:t xml:space="preserve">на </w:t>
      </w:r>
      <w:r w:rsidR="009A3DCC">
        <w:rPr>
          <w:rFonts w:ascii="Times New Roman" w:hAnsi="Times New Roman" w:cs="Times New Roman"/>
          <w:sz w:val="28"/>
          <w:szCs w:val="28"/>
        </w:rPr>
        <w:t xml:space="preserve">     </w:t>
      </w:r>
      <w:r w:rsidRPr="001B185A">
        <w:rPr>
          <w:rFonts w:ascii="Times New Roman" w:hAnsi="Times New Roman" w:cs="Times New Roman"/>
          <w:sz w:val="28"/>
          <w:szCs w:val="28"/>
        </w:rPr>
        <w:t>202</w:t>
      </w:r>
      <w:r w:rsidR="00D87809">
        <w:rPr>
          <w:rFonts w:ascii="Times New Roman" w:hAnsi="Times New Roman" w:cs="Times New Roman"/>
          <w:sz w:val="28"/>
          <w:szCs w:val="28"/>
        </w:rPr>
        <w:t>1</w:t>
      </w:r>
      <w:r w:rsidRPr="001B185A">
        <w:rPr>
          <w:rFonts w:ascii="Times New Roman" w:hAnsi="Times New Roman" w:cs="Times New Roman"/>
          <w:sz w:val="28"/>
          <w:szCs w:val="28"/>
        </w:rPr>
        <w:t xml:space="preserve"> рік (додається).</w:t>
      </w:r>
    </w:p>
    <w:p w14:paraId="70BF6D01" w14:textId="77777777" w:rsidR="006E2075" w:rsidRPr="001B185A" w:rsidRDefault="006E2075" w:rsidP="006E2075">
      <w:pPr>
        <w:pStyle w:val="a8"/>
        <w:widowControl/>
        <w:numPr>
          <w:ilvl w:val="0"/>
          <w:numId w:val="27"/>
        </w:numPr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7AC5AC9B" w14:textId="77777777" w:rsidR="006E2075" w:rsidRPr="001B185A" w:rsidRDefault="006E2075" w:rsidP="006E2075">
      <w:pPr>
        <w:pStyle w:val="a8"/>
        <w:widowControl/>
        <w:tabs>
          <w:tab w:val="left" w:pos="851"/>
        </w:tabs>
        <w:autoSpaceDE/>
        <w:adjustRightInd/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C7BB038" w14:textId="2D1D9174" w:rsidR="006E2075" w:rsidRPr="001B185A" w:rsidRDefault="006E2075" w:rsidP="006E2075">
      <w:pPr>
        <w:pStyle w:val="a8"/>
        <w:numPr>
          <w:ilvl w:val="0"/>
          <w:numId w:val="27"/>
        </w:numPr>
        <w:tabs>
          <w:tab w:val="left" w:pos="851"/>
          <w:tab w:val="left" w:pos="993"/>
        </w:tabs>
        <w:spacing w:before="0" w:after="24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B185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           </w:t>
      </w:r>
      <w:r w:rsidR="00D87809">
        <w:rPr>
          <w:rFonts w:ascii="Times New Roman" w:hAnsi="Times New Roman" w:cs="Times New Roman"/>
          <w:sz w:val="28"/>
          <w:szCs w:val="28"/>
        </w:rPr>
        <w:t>першого</w:t>
      </w:r>
      <w:r w:rsidRPr="001B185A">
        <w:rPr>
          <w:rFonts w:ascii="Times New Roman" w:hAnsi="Times New Roman" w:cs="Times New Roman"/>
          <w:sz w:val="28"/>
          <w:szCs w:val="28"/>
        </w:rPr>
        <w:t xml:space="preserve"> заступника керівника </w:t>
      </w:r>
      <w:r w:rsidR="00D87809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B185A">
        <w:rPr>
          <w:rFonts w:ascii="Times New Roman" w:hAnsi="Times New Roman" w:cs="Times New Roman"/>
          <w:sz w:val="28"/>
          <w:szCs w:val="28"/>
        </w:rPr>
        <w:t>військово-цивільної адміністрації Сєвєродонецьк</w:t>
      </w:r>
      <w:r w:rsidR="00D87809">
        <w:rPr>
          <w:rFonts w:ascii="Times New Roman" w:hAnsi="Times New Roman" w:cs="Times New Roman"/>
          <w:sz w:val="28"/>
          <w:szCs w:val="28"/>
        </w:rPr>
        <w:t>ого району</w:t>
      </w:r>
      <w:r w:rsidRPr="001B185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D87809">
        <w:rPr>
          <w:rFonts w:ascii="Times New Roman" w:hAnsi="Times New Roman" w:cs="Times New Roman"/>
          <w:sz w:val="28"/>
          <w:szCs w:val="28"/>
        </w:rPr>
        <w:t>Ігоря РОБОЧОГО</w:t>
      </w:r>
      <w:r w:rsidRPr="001B185A">
        <w:rPr>
          <w:rFonts w:ascii="Times New Roman" w:hAnsi="Times New Roman" w:cs="Times New Roman"/>
          <w:sz w:val="28"/>
          <w:szCs w:val="28"/>
        </w:rPr>
        <w:t>.</w:t>
      </w:r>
    </w:p>
    <w:p w14:paraId="00241C34" w14:textId="77777777" w:rsidR="006E2075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E53693B" w14:textId="77777777" w:rsidR="00D87809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87809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</w:t>
      </w:r>
    </w:p>
    <w:p w14:paraId="045AB1CA" w14:textId="074BCB29" w:rsidR="006E2075" w:rsidRPr="001B185A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</w:t>
      </w:r>
      <w:r w:rsidR="00D8780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B185A">
        <w:rPr>
          <w:rFonts w:ascii="Times New Roman" w:hAnsi="Times New Roman" w:cs="Times New Roman"/>
          <w:b/>
          <w:sz w:val="28"/>
          <w:szCs w:val="28"/>
        </w:rPr>
        <w:t xml:space="preserve">          Олександр СТРЮК </w:t>
      </w:r>
    </w:p>
    <w:p w14:paraId="26633D05" w14:textId="77777777" w:rsidR="006E2075" w:rsidRPr="001B185A" w:rsidRDefault="006E2075" w:rsidP="006E20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D872966" w14:textId="1BB88C9A" w:rsidR="006E2075" w:rsidRDefault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B185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ED52A8" w14:textId="0F62FF10" w:rsidR="006E2075" w:rsidRPr="00365F49" w:rsidRDefault="006E2075" w:rsidP="006E2075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365F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до розпорядження керівника </w:t>
      </w:r>
      <w:r w:rsidR="00D87809">
        <w:rPr>
          <w:rFonts w:ascii="Times New Roman" w:hAnsi="Times New Roman" w:cs="Times New Roman"/>
          <w:color w:val="000000"/>
          <w:sz w:val="24"/>
          <w:szCs w:val="24"/>
        </w:rPr>
        <w:t>Сєвєродонецької міської в</w:t>
      </w:r>
      <w:r w:rsidRPr="00365F49">
        <w:rPr>
          <w:rFonts w:ascii="Times New Roman" w:hAnsi="Times New Roman" w:cs="Times New Roman"/>
          <w:color w:val="000000"/>
          <w:sz w:val="24"/>
          <w:szCs w:val="24"/>
        </w:rPr>
        <w:t>ійськово-цивільної адміністрації</w:t>
      </w:r>
    </w:p>
    <w:p w14:paraId="4588D01F" w14:textId="402B5532" w:rsidR="006E2075" w:rsidRPr="00365F49" w:rsidRDefault="00D87809" w:rsidP="006E2075">
      <w:pPr>
        <w:spacing w:before="0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>ід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6E2075">
        <w:rPr>
          <w:rFonts w:ascii="Times New Roman" w:hAnsi="Times New Roman" w:cs="Times New Roman"/>
          <w:color w:val="000000"/>
          <w:sz w:val="24"/>
          <w:szCs w:val="24"/>
        </w:rPr>
        <w:t>оку</w:t>
      </w:r>
      <w:r w:rsidR="006E2075" w:rsidRPr="00365F49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E20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2CA50DFA" w14:textId="77777777" w:rsidR="006E2075" w:rsidRPr="001B185A" w:rsidRDefault="006E2075" w:rsidP="006E2075">
      <w:pPr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3160C0E" w14:textId="5970467D" w:rsidR="006E2075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B75D7">
        <w:rPr>
          <w:rFonts w:ascii="Times New Roman" w:hAnsi="Times New Roman" w:cs="Times New Roman"/>
          <w:b/>
          <w:iCs/>
          <w:sz w:val="28"/>
          <w:szCs w:val="28"/>
        </w:rPr>
        <w:t>Звіт про виконання Програми оренди об’єктів комунальної власності територіальної громади м. Сєвєродонецька</w:t>
      </w:r>
      <w:r w:rsidR="00D8780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B75D7">
        <w:rPr>
          <w:rFonts w:ascii="Times New Roman" w:hAnsi="Times New Roman" w:cs="Times New Roman"/>
          <w:b/>
          <w:iCs/>
          <w:sz w:val="28"/>
          <w:szCs w:val="28"/>
        </w:rPr>
        <w:t xml:space="preserve">Луганської області </w:t>
      </w:r>
    </w:p>
    <w:p w14:paraId="0FD965EE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b/>
          <w:iCs/>
          <w:sz w:val="28"/>
          <w:szCs w:val="28"/>
        </w:rPr>
        <w:t>на 20</w:t>
      </w:r>
      <w:r>
        <w:rPr>
          <w:rFonts w:ascii="Times New Roman" w:hAnsi="Times New Roman" w:cs="Times New Roman"/>
          <w:b/>
          <w:iCs/>
          <w:sz w:val="28"/>
          <w:szCs w:val="28"/>
        </w:rPr>
        <w:t>21</w:t>
      </w:r>
      <w:r w:rsidRPr="001B75D7">
        <w:rPr>
          <w:rFonts w:ascii="Times New Roman" w:hAnsi="Times New Roman" w:cs="Times New Roman"/>
          <w:b/>
          <w:iCs/>
          <w:sz w:val="28"/>
          <w:szCs w:val="28"/>
        </w:rPr>
        <w:t xml:space="preserve"> рік </w:t>
      </w:r>
    </w:p>
    <w:p w14:paraId="22282412" w14:textId="7967B330" w:rsidR="006E2075" w:rsidRPr="001B75D7" w:rsidRDefault="006E2075" w:rsidP="006E207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Розпорядженням керівника Військово-цивільної адміністрації міста Сєвєродонецьк Луганської області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від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грудня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1316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була затверджена Програма оренди об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sym w:font="Symbol" w:char="F0A2"/>
      </w:r>
      <w:proofErr w:type="spellStart"/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єктів</w:t>
      </w:r>
      <w:proofErr w:type="spellEnd"/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комунальної власності територіальної громади м. Сєвєродонецька Луганської області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рік (далі – Програма)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Програма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5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була спрямована на розв’язання проблем,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пов’язаних із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ефективності використання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комунального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майна територіальної громади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шляхом передачі його в оренду, а саме:</w:t>
      </w:r>
    </w:p>
    <w:p w14:paraId="78FC7A63" w14:textId="77777777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проведення заходів, направлених на підготовку об’єктів комунальної власності  до передачі в оренду;</w:t>
      </w:r>
    </w:p>
    <w:p w14:paraId="08F01C7B" w14:textId="77777777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  <w:tab w:val="left" w:pos="1276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створення ефективної та технологічної інформаційної системи обліку об</w:t>
      </w: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sym w:font="Symbol" w:char="F0A2"/>
      </w:r>
      <w:proofErr w:type="spellStart"/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єктів</w:t>
      </w:r>
      <w:proofErr w:type="spellEnd"/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оренди;</w:t>
      </w:r>
    </w:p>
    <w:p w14:paraId="7E815F8A" w14:textId="3BA16766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  <w:tab w:val="left" w:pos="1276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забезпечення конкурентоспроможності  комунального сектору на ринку оренди;</w:t>
      </w:r>
    </w:p>
    <w:p w14:paraId="443B2E90" w14:textId="48150766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сприяння збереженню  та активізації діяльності малого та середнього бізнесу у сучасних фінансово-економічних умовах;</w:t>
      </w:r>
    </w:p>
    <w:p w14:paraId="2D7626DA" w14:textId="77777777" w:rsidR="006E2075" w:rsidRPr="001B75D7" w:rsidRDefault="006E2075" w:rsidP="00230C5D">
      <w:pPr>
        <w:widowControl/>
        <w:numPr>
          <w:ilvl w:val="0"/>
          <w:numId w:val="28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підвищення ролі соціальних пріоритетів у використанні нерухомого майна;</w:t>
      </w:r>
    </w:p>
    <w:p w14:paraId="28BD3930" w14:textId="77777777" w:rsidR="006E2075" w:rsidRPr="001B75D7" w:rsidRDefault="006E2075" w:rsidP="00444818">
      <w:pPr>
        <w:widowControl/>
        <w:numPr>
          <w:ilvl w:val="0"/>
          <w:numId w:val="28"/>
        </w:numPr>
        <w:autoSpaceDE/>
        <w:autoSpaceDN/>
        <w:adjustRightInd/>
        <w:spacing w:before="0"/>
        <w:ind w:left="1211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забезпечення надходжень  від орендної плати до міського бюджету.</w:t>
      </w:r>
    </w:p>
    <w:p w14:paraId="7E479E8E" w14:textId="77777777" w:rsidR="006E2075" w:rsidRDefault="006E2075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</w:t>
      </w:r>
      <w:r w:rsidRPr="00374A23">
        <w:rPr>
          <w:rFonts w:ascii="Times New Roman" w:hAnsi="Times New Roman" w:cs="Times New Roman"/>
          <w:bCs/>
          <w:sz w:val="28"/>
          <w:szCs w:val="28"/>
        </w:rPr>
        <w:t xml:space="preserve">Одним із напрямків ефективного використання комунального майна Сєвєродонецької міської територіальної громади є передача його в оренду фізичним та юридичним особам, що </w:t>
      </w:r>
      <w:r w:rsidRPr="002148DB">
        <w:rPr>
          <w:rFonts w:ascii="Times New Roman" w:hAnsi="Times New Roman" w:cs="Times New Roman"/>
          <w:bCs/>
          <w:sz w:val="28"/>
          <w:szCs w:val="28"/>
        </w:rPr>
        <w:t xml:space="preserve">забезпечує отримання доходів місцевого бюджету у вигляді орендної плати за майно. Значний обсяг в управлінні об'єктами комунальної власності займає саме оренда нерухомого майна. Фонд комунального майна Сєвєродонецької міської військово-цивільної адміністрації Сєвєродонецького району Луганської області </w:t>
      </w:r>
      <w:r w:rsidRPr="002148DB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розпорядження керівника Військово-цивільної адміністрації міста Сєвєродонецьк Луганської області № 673 «Про визначення повноважень у сфері оренди комунального майна територіальної громади міста Сєвєродонецька Луганської області» (зі змінами відповідно до </w:t>
      </w:r>
      <w:bookmarkStart w:id="1" w:name="_Hlk75872533"/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Сєвєродонецької міської військово-цивільної адміністрації від </w:t>
      </w:r>
      <w:bookmarkEnd w:id="1"/>
      <w:r>
        <w:rPr>
          <w:rFonts w:ascii="Times New Roman" w:hAnsi="Times New Roman" w:cs="Times New Roman"/>
          <w:sz w:val="28"/>
          <w:szCs w:val="28"/>
        </w:rPr>
        <w:t>17.03.2021 № 91) виступає орендодавцем нерухомого майна, балансоутримувачем якого є комунальні підприємства та установи міста.</w:t>
      </w:r>
    </w:p>
    <w:p w14:paraId="1856208C" w14:textId="77777777" w:rsidR="00E660C9" w:rsidRDefault="00EB6851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На балансовому обліку у </w:t>
      </w:r>
      <w:bookmarkStart w:id="2" w:name="_Hlk94009429"/>
      <w:r w:rsidR="006E2075" w:rsidRPr="00955825">
        <w:rPr>
          <w:rFonts w:ascii="Times New Roman" w:hAnsi="Times New Roman" w:cs="Times New Roman"/>
          <w:bCs/>
          <w:sz w:val="28"/>
          <w:szCs w:val="28"/>
        </w:rPr>
        <w:t>Фонді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комунального майна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 w:rsidR="006E2075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перебуває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>
        <w:rPr>
          <w:rFonts w:ascii="Times New Roman" w:hAnsi="Times New Roman" w:cs="Times New Roman"/>
          <w:bCs/>
          <w:sz w:val="28"/>
          <w:szCs w:val="28"/>
        </w:rPr>
        <w:t xml:space="preserve">178 об’єктів нерухомого майна, в </w:t>
      </w:r>
      <w:proofErr w:type="spellStart"/>
      <w:r w:rsidR="006E2075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="006E2075">
        <w:rPr>
          <w:rFonts w:ascii="Times New Roman" w:hAnsi="Times New Roman" w:cs="Times New Roman"/>
          <w:bCs/>
          <w:sz w:val="28"/>
          <w:szCs w:val="28"/>
        </w:rPr>
        <w:t>.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4B53D3">
        <w:rPr>
          <w:rFonts w:ascii="Times New Roman" w:hAnsi="Times New Roman" w:cs="Times New Roman"/>
          <w:bCs/>
          <w:sz w:val="28"/>
          <w:szCs w:val="28"/>
        </w:rPr>
        <w:t>1</w:t>
      </w:r>
      <w:r w:rsidR="006E2075">
        <w:rPr>
          <w:rFonts w:ascii="Times New Roman" w:hAnsi="Times New Roman" w:cs="Times New Roman"/>
          <w:bCs/>
          <w:sz w:val="28"/>
          <w:szCs w:val="28"/>
        </w:rPr>
        <w:t>09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 передані в оренду, а також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наявні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вільні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>об’єкти, які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955825">
        <w:rPr>
          <w:rFonts w:ascii="Times New Roman" w:hAnsi="Times New Roman" w:cs="Times New Roman"/>
          <w:bCs/>
          <w:sz w:val="28"/>
          <w:szCs w:val="28"/>
        </w:rPr>
        <w:t xml:space="preserve">пропонуються до передачі в оренду.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Також Фонд комунального майна виступає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орендодавцем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нерухомого майна, балансоутримувачем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якого є комунальні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підприємства та установи міста. </w:t>
      </w:r>
    </w:p>
    <w:p w14:paraId="1C9AAFAA" w14:textId="27F94B50" w:rsidR="006E2075" w:rsidRPr="00EB6851" w:rsidRDefault="00E660C9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F51E94">
        <w:rPr>
          <w:rFonts w:ascii="Times New Roman" w:hAnsi="Times New Roman" w:cs="Times New Roman"/>
          <w:bCs/>
          <w:sz w:val="28"/>
          <w:szCs w:val="28"/>
        </w:rPr>
        <w:t>Крім того, в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 xml:space="preserve"> процесі реорганізації сільських (селищних) рад,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також ліквідації Новоайдарського та Кремінського </w:t>
      </w:r>
      <w:r w:rsidR="002A7831">
        <w:rPr>
          <w:rFonts w:ascii="Times New Roman" w:hAnsi="Times New Roman" w:cs="Times New Roman"/>
          <w:bCs/>
          <w:sz w:val="28"/>
          <w:szCs w:val="28"/>
        </w:rPr>
        <w:t xml:space="preserve">районів, 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>що відбувал</w:t>
      </w:r>
      <w:r w:rsidR="00264B63">
        <w:rPr>
          <w:rFonts w:ascii="Times New Roman" w:hAnsi="Times New Roman" w:cs="Times New Roman"/>
          <w:bCs/>
          <w:sz w:val="28"/>
          <w:szCs w:val="28"/>
        </w:rPr>
        <w:t>и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 xml:space="preserve">сь </w:t>
      </w:r>
      <w:r w:rsidR="00F51E94">
        <w:rPr>
          <w:rFonts w:ascii="Times New Roman" w:hAnsi="Times New Roman" w:cs="Times New Roman"/>
          <w:bCs/>
          <w:sz w:val="28"/>
          <w:szCs w:val="28"/>
        </w:rPr>
        <w:t>у 2021 році</w:t>
      </w:r>
      <w:r w:rsidR="00264B63">
        <w:rPr>
          <w:rFonts w:ascii="Times New Roman" w:hAnsi="Times New Roman" w:cs="Times New Roman"/>
          <w:bCs/>
          <w:sz w:val="28"/>
          <w:szCs w:val="28"/>
        </w:rPr>
        <w:t>,</w:t>
      </w:r>
      <w:r w:rsidR="00F51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 xml:space="preserve">до комунальної власності Сєвєродонецької міської територіальної громади </w:t>
      </w:r>
      <w:r w:rsidR="00EB6851">
        <w:rPr>
          <w:rFonts w:ascii="Times New Roman" w:hAnsi="Times New Roman" w:cs="Times New Roman"/>
          <w:bCs/>
          <w:sz w:val="28"/>
          <w:szCs w:val="28"/>
        </w:rPr>
        <w:t xml:space="preserve">передано майно </w:t>
      </w:r>
      <w:r w:rsidR="00EB6851" w:rsidRPr="006B254F">
        <w:rPr>
          <w:rFonts w:ascii="Times New Roman" w:hAnsi="Times New Roman" w:cs="Times New Roman"/>
          <w:bCs/>
          <w:sz w:val="28"/>
          <w:szCs w:val="28"/>
        </w:rPr>
        <w:t>сільських (селищних) рад</w:t>
      </w:r>
      <w:r w:rsidR="00264B63">
        <w:rPr>
          <w:rFonts w:ascii="Times New Roman" w:hAnsi="Times New Roman" w:cs="Times New Roman"/>
          <w:bCs/>
          <w:sz w:val="28"/>
          <w:szCs w:val="28"/>
        </w:rPr>
        <w:t xml:space="preserve"> та майно зі спільної власності Новоайдарського та Кремінського районів</w:t>
      </w:r>
      <w:r w:rsidR="00EB68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2D3B">
        <w:rPr>
          <w:rFonts w:ascii="Times New Roman" w:hAnsi="Times New Roman" w:cs="Times New Roman"/>
          <w:bCs/>
          <w:sz w:val="28"/>
          <w:szCs w:val="28"/>
        </w:rPr>
        <w:t xml:space="preserve">управління яким (зокрема, заходи з передачі в оренду) здійснює </w:t>
      </w:r>
      <w:r w:rsidR="005B2D3B" w:rsidRPr="00955825">
        <w:rPr>
          <w:rFonts w:ascii="Times New Roman" w:hAnsi="Times New Roman" w:cs="Times New Roman"/>
          <w:bCs/>
          <w:sz w:val="28"/>
          <w:szCs w:val="28"/>
        </w:rPr>
        <w:t>Фонд</w:t>
      </w:r>
      <w:r w:rsidR="005B2D3B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D3B" w:rsidRPr="00955825">
        <w:rPr>
          <w:rFonts w:ascii="Times New Roman" w:hAnsi="Times New Roman" w:cs="Times New Roman"/>
          <w:bCs/>
          <w:sz w:val="28"/>
          <w:szCs w:val="28"/>
        </w:rPr>
        <w:t>комунального майна</w:t>
      </w:r>
      <w:r w:rsidR="005B2D3B">
        <w:rPr>
          <w:rFonts w:ascii="Times New Roman" w:hAnsi="Times New Roman" w:cs="Times New Roman"/>
          <w:bCs/>
          <w:sz w:val="28"/>
          <w:szCs w:val="28"/>
        </w:rPr>
        <w:t>.</w:t>
      </w:r>
      <w:r w:rsidR="00EB6851" w:rsidRPr="00EB6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Загальна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кількість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чинних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договорів – </w:t>
      </w:r>
      <w:r w:rsidR="0073532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E2075" w:rsidRPr="00EB6851">
        <w:rPr>
          <w:rFonts w:ascii="Times New Roman" w:hAnsi="Times New Roman" w:cs="Times New Roman"/>
          <w:b/>
          <w:sz w:val="28"/>
          <w:szCs w:val="28"/>
        </w:rPr>
        <w:t>223 шт.,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 загальна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площа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орендованих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приміщень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складає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орієнтовно</w:t>
      </w:r>
      <w:r w:rsidR="006E2075"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075" w:rsidRPr="005E4AD6">
        <w:rPr>
          <w:rFonts w:ascii="Times New Roman" w:hAnsi="Times New Roman" w:cs="Times New Roman"/>
          <w:b/>
          <w:sz w:val="28"/>
          <w:szCs w:val="28"/>
        </w:rPr>
        <w:t>7</w:t>
      </w:r>
      <w:r w:rsidR="006E2075">
        <w:rPr>
          <w:rFonts w:ascii="Times New Roman" w:hAnsi="Times New Roman" w:cs="Times New Roman"/>
          <w:b/>
          <w:sz w:val="28"/>
          <w:szCs w:val="28"/>
        </w:rPr>
        <w:t>5</w:t>
      </w:r>
      <w:r w:rsidR="006E2075" w:rsidRPr="00EB6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2075" w:rsidRPr="00EB6851">
        <w:rPr>
          <w:rFonts w:ascii="Times New Roman" w:hAnsi="Times New Roman" w:cs="Times New Roman"/>
          <w:b/>
          <w:sz w:val="28"/>
          <w:szCs w:val="28"/>
        </w:rPr>
        <w:t>тис.кв.м</w:t>
      </w:r>
      <w:proofErr w:type="spellEnd"/>
      <w:r w:rsidR="006E2075" w:rsidRPr="00EB68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що на 10 тис. </w:t>
      </w:r>
      <w:proofErr w:type="spellStart"/>
      <w:r w:rsidR="006E2075" w:rsidRPr="00EB6851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 більше, ніж </w:t>
      </w:r>
      <w:r w:rsidR="00264B63">
        <w:rPr>
          <w:rFonts w:ascii="Times New Roman" w:hAnsi="Times New Roman" w:cs="Times New Roman"/>
          <w:bCs/>
          <w:sz w:val="28"/>
          <w:szCs w:val="28"/>
        </w:rPr>
        <w:t>у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 xml:space="preserve"> 2020 р</w:t>
      </w:r>
      <w:r w:rsidR="00264B63">
        <w:rPr>
          <w:rFonts w:ascii="Times New Roman" w:hAnsi="Times New Roman" w:cs="Times New Roman"/>
          <w:bCs/>
          <w:sz w:val="28"/>
          <w:szCs w:val="28"/>
        </w:rPr>
        <w:t>оці</w:t>
      </w:r>
      <w:r w:rsidR="006E2075" w:rsidRPr="00EB68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51CCD2" w14:textId="2B88FE2C" w:rsidR="006E2075" w:rsidRDefault="006E2075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5"/>
        <w:rPr>
          <w:rFonts w:ascii="Times New Roman" w:hAnsi="Times New Roman" w:cs="Times New Roman"/>
          <w:bCs/>
          <w:sz w:val="28"/>
          <w:szCs w:val="28"/>
        </w:rPr>
      </w:pPr>
      <w:r w:rsidRPr="00EB6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B685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 </w:t>
      </w:r>
      <w:r w:rsidRPr="007F17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Передача майна комунальної власності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Сєвєродонецької міської </w:t>
      </w:r>
      <w:r w:rsidRPr="007F17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територіальної громади в оренду здійснюється шляхом проведення електронного аукціону, крім випадків, передбачених чинним законодавством</w:t>
      </w:r>
      <w:r w:rsidR="00444818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України.</w:t>
      </w:r>
      <w:r w:rsidRPr="007F176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реалізації цієї процедури 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Фондом комунального майна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Сєвєродонецької міської в</w:t>
      </w:r>
      <w:r>
        <w:rPr>
          <w:rFonts w:ascii="Times New Roman" w:hAnsi="Times New Roman" w:cs="Times New Roman"/>
          <w:bCs/>
          <w:sz w:val="28"/>
          <w:szCs w:val="28"/>
        </w:rPr>
        <w:t xml:space="preserve">ійськово-цивільної адміністрації Сєвєродонецького району Луганської області  протягом 2021 року проводилось формування переліків 1 та 2 типу об’єктів, що 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є власністю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Сєвєродонецької міської 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територіальної громади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підлягають передачі в оренду на аукціоні та без аукціону, збір даних щодо об’єктів оренди з метою розміщення їх у електронній торговій системі, розроблялись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договорів оренди.</w:t>
      </w:r>
      <w:r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Зокрема, з</w:t>
      </w:r>
      <w:r>
        <w:rPr>
          <w:rFonts w:ascii="Times New Roman" w:hAnsi="Times New Roman" w:cs="Times New Roman"/>
          <w:bCs/>
          <w:sz w:val="28"/>
          <w:szCs w:val="28"/>
        </w:rPr>
        <w:t>дійснено заходи:</w:t>
      </w:r>
    </w:p>
    <w:p w14:paraId="5E2B79BE" w14:textId="77777777" w:rsidR="006E2075" w:rsidRDefault="006E2075" w:rsidP="006E2075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щодо ф</w:t>
      </w:r>
      <w:r w:rsidRPr="00B4486D">
        <w:rPr>
          <w:rFonts w:ascii="Times New Roman" w:hAnsi="Times New Roman" w:cs="Times New Roman"/>
          <w:bCs/>
          <w:sz w:val="28"/>
          <w:szCs w:val="28"/>
        </w:rPr>
        <w:t>ормування переліку 1 типу об’єктів  комунального майна, які пропонуються для передачі в оренду на аукціоні на підставі пропозицій балансоутримувачів  щодо  включення потенційних об’єктів до переліку 1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Включено до переліку 1 типу 57 об’єктів; </w:t>
      </w:r>
    </w:p>
    <w:p w14:paraId="44EA45C4" w14:textId="739D87A5" w:rsidR="006E2075" w:rsidRDefault="006E2075" w:rsidP="006E2075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B254F">
        <w:rPr>
          <w:rFonts w:ascii="Times New Roman" w:hAnsi="Times New Roman" w:cs="Times New Roman"/>
          <w:bCs/>
          <w:sz w:val="28"/>
          <w:szCs w:val="28"/>
        </w:rPr>
        <w:t>більшен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кільк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B254F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потенційних об’єктів переліку 1 типу за рахунок майна, яке було передано </w:t>
      </w:r>
      <w:bookmarkStart w:id="3" w:name="_Hlk94009036"/>
      <w:r w:rsidRPr="006B254F">
        <w:rPr>
          <w:rFonts w:ascii="Times New Roman" w:hAnsi="Times New Roman" w:cs="Times New Roman"/>
          <w:bCs/>
          <w:sz w:val="28"/>
          <w:szCs w:val="28"/>
        </w:rPr>
        <w:t xml:space="preserve">до комунальної власності Сєвєродонецької міської територіальної громади </w:t>
      </w:r>
      <w:bookmarkStart w:id="4" w:name="_Hlk94008991"/>
      <w:r w:rsidRPr="006B254F">
        <w:rPr>
          <w:rFonts w:ascii="Times New Roman" w:hAnsi="Times New Roman" w:cs="Times New Roman"/>
          <w:bCs/>
          <w:sz w:val="28"/>
          <w:szCs w:val="28"/>
        </w:rPr>
        <w:t>в процесі реорганізації сільських (селищних) рад</w:t>
      </w:r>
      <w:bookmarkEnd w:id="3"/>
      <w:r w:rsidR="00264B63">
        <w:rPr>
          <w:rFonts w:ascii="Times New Roman" w:hAnsi="Times New Roman" w:cs="Times New Roman"/>
          <w:bCs/>
          <w:sz w:val="28"/>
          <w:szCs w:val="28"/>
        </w:rPr>
        <w:t xml:space="preserve"> та ліквідації районів</w:t>
      </w:r>
      <w:bookmarkEnd w:id="4"/>
      <w:r w:rsidR="00264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(включено до переліку 3 об’єкти);</w:t>
      </w:r>
    </w:p>
    <w:p w14:paraId="6A833E93" w14:textId="77777777" w:rsidR="006E2075" w:rsidRDefault="006E2075" w:rsidP="004E01A1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проводилась р</w:t>
      </w:r>
      <w:r w:rsidRPr="006B254F">
        <w:rPr>
          <w:rFonts w:ascii="Times New Roman" w:hAnsi="Times New Roman" w:cs="Times New Roman"/>
          <w:bCs/>
          <w:sz w:val="28"/>
          <w:szCs w:val="28"/>
        </w:rPr>
        <w:t>обота з балансоутримувачами комунального майна щодо збільшення кількості об’єктів, що пропонуються до передачі в оренду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8048D74" w14:textId="77777777" w:rsidR="006E2075" w:rsidRDefault="006E2075" w:rsidP="006E2075">
      <w:p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06E71">
        <w:rPr>
          <w:rFonts w:ascii="Times New Roman" w:hAnsi="Times New Roman" w:cs="Times New Roman"/>
          <w:bCs/>
          <w:sz w:val="28"/>
          <w:szCs w:val="28"/>
        </w:rPr>
        <w:t>кільк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B06E71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ь оголошених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аукціонів з оренди комунального майна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 2021 році складає 79, кількість аукціонів, що відбулись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в електронній торговій системі</w:t>
      </w:r>
      <w:r>
        <w:rPr>
          <w:rFonts w:ascii="Times New Roman" w:hAnsi="Times New Roman" w:cs="Times New Roman"/>
          <w:bCs/>
          <w:sz w:val="28"/>
          <w:szCs w:val="28"/>
        </w:rPr>
        <w:t xml:space="preserve"> - 55</w:t>
      </w:r>
      <w:r w:rsidRPr="000B1E0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Серед них відбувалися</w:t>
      </w:r>
      <w:r w:rsidRPr="000B1E08">
        <w:rPr>
          <w:rFonts w:ascii="Times New Roman" w:hAnsi="Times New Roman" w:cs="Times New Roman"/>
          <w:bCs/>
          <w:sz w:val="28"/>
          <w:szCs w:val="28"/>
        </w:rPr>
        <w:t xml:space="preserve"> торги за право орендувати об’єкт, на яких вартість оренди підвищувалась в 7 разів, в 15 разів у порівнянні зі стартов</w:t>
      </w:r>
      <w:r>
        <w:rPr>
          <w:rFonts w:ascii="Times New Roman" w:hAnsi="Times New Roman" w:cs="Times New Roman"/>
          <w:bCs/>
          <w:sz w:val="28"/>
          <w:szCs w:val="28"/>
        </w:rPr>
        <w:t>ою орендною платою.</w:t>
      </w:r>
    </w:p>
    <w:p w14:paraId="71B3853D" w14:textId="50E6E354" w:rsidR="006E2075" w:rsidRDefault="006E2075" w:rsidP="006E2075">
      <w:pPr>
        <w:pStyle w:val="a8"/>
        <w:numPr>
          <w:ilvl w:val="0"/>
          <w:numId w:val="32"/>
        </w:numPr>
        <w:tabs>
          <w:tab w:val="left" w:pos="0"/>
          <w:tab w:val="left" w:pos="1134"/>
        </w:tabs>
        <w:spacing w:before="0"/>
        <w:ind w:left="0" w:right="-1" w:firstLine="709"/>
        <w:rPr>
          <w:rFonts w:ascii="Times New Roman" w:hAnsi="Times New Roman" w:cs="Times New Roman"/>
          <w:bCs/>
          <w:sz w:val="28"/>
          <w:szCs w:val="28"/>
        </w:rPr>
      </w:pPr>
      <w:r w:rsidRPr="00B06E71">
        <w:rPr>
          <w:rFonts w:ascii="Times New Roman" w:hAnsi="Times New Roman" w:cs="Times New Roman"/>
          <w:bCs/>
          <w:sz w:val="28"/>
          <w:szCs w:val="28"/>
        </w:rPr>
        <w:t xml:space="preserve">за результатами аукціонів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 2021 році </w:t>
      </w:r>
      <w:r w:rsidRPr="00B06E71">
        <w:rPr>
          <w:rFonts w:ascii="Times New Roman" w:hAnsi="Times New Roman" w:cs="Times New Roman"/>
          <w:bCs/>
          <w:sz w:val="28"/>
          <w:szCs w:val="28"/>
        </w:rPr>
        <w:t>уклад</w:t>
      </w:r>
      <w:r>
        <w:rPr>
          <w:rFonts w:ascii="Times New Roman" w:hAnsi="Times New Roman" w:cs="Times New Roman"/>
          <w:bCs/>
          <w:sz w:val="28"/>
          <w:szCs w:val="28"/>
        </w:rPr>
        <w:t>ено 49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оренди нерухомого</w:t>
      </w:r>
      <w:r w:rsidR="00444818">
        <w:rPr>
          <w:rFonts w:ascii="Times New Roman" w:hAnsi="Times New Roman" w:cs="Times New Roman"/>
          <w:bCs/>
          <w:sz w:val="28"/>
          <w:szCs w:val="28"/>
        </w:rPr>
        <w:t xml:space="preserve"> та індивідуально визначеного майна</w:t>
      </w:r>
      <w:r w:rsidRPr="00B06E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6E71">
        <w:rPr>
          <w:rFonts w:ascii="Times New Roman" w:hAnsi="Times New Roman" w:cs="Times New Roman"/>
          <w:bCs/>
          <w:sz w:val="28"/>
          <w:szCs w:val="28"/>
        </w:rPr>
        <w:t>майна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10D774C" w14:textId="3B6FD2CC" w:rsidR="006E2075" w:rsidRDefault="00264B63" w:rsidP="006E207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 час</w:t>
      </w:r>
      <w:r w:rsidR="006E2075" w:rsidRPr="001B75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реалізації Програми </w:t>
      </w:r>
      <w:r w:rsidR="006E2075" w:rsidRPr="00A41AF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Фондом комунального майна </w:t>
      </w:r>
      <w:r w:rsidR="006E2075" w:rsidRPr="001B75D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проводились заходи </w:t>
      </w:r>
      <w:r w:rsidR="006E207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 такими напрямками:</w:t>
      </w:r>
    </w:p>
    <w:p w14:paraId="3CA67860" w14:textId="36D4A721" w:rsidR="006E2075" w:rsidRPr="001C25E9" w:rsidRDefault="006E2075" w:rsidP="008B0287">
      <w:pPr>
        <w:pStyle w:val="a8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63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25E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підготовка об’єктів комунальної власності до передачі в оренду</w:t>
      </w:r>
      <w:r w:rsidRPr="001C2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(формування інвентарної справи об’єкту оренди, що передбачає проведення технічної інвентаризації та виготовлення технічного паспорту, оформлення права власності на майно за територіальною громадою, здійснення експертної оцінки  об’єкту оренди);</w:t>
      </w:r>
    </w:p>
    <w:p w14:paraId="5964C594" w14:textId="77777777" w:rsidR="006E2075" w:rsidRPr="008769E6" w:rsidRDefault="006E2075" w:rsidP="006E2075">
      <w:pPr>
        <w:widowControl/>
        <w:numPr>
          <w:ilvl w:val="0"/>
          <w:numId w:val="29"/>
        </w:numPr>
        <w:autoSpaceDE/>
        <w:autoSpaceDN/>
        <w:adjustRightInd/>
        <w:spacing w:before="0"/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переукладання чинних договорів оренди на новий термін;</w:t>
      </w:r>
    </w:p>
    <w:p w14:paraId="09FC9C48" w14:textId="56F906DF" w:rsidR="006E2075" w:rsidRPr="008769E6" w:rsidRDefault="008B0287" w:rsidP="008B0287">
      <w:pPr>
        <w:pStyle w:val="a8"/>
        <w:widowControl/>
        <w:numPr>
          <w:ilvl w:val="0"/>
          <w:numId w:val="29"/>
        </w:numPr>
        <w:tabs>
          <w:tab w:val="left" w:pos="1134"/>
          <w:tab w:val="left" w:pos="1276"/>
          <w:tab w:val="left" w:pos="1701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здійснення контролю за виконанням орендарями умов договорів оренди, ведення претензійної роботи з орендарями комунального майна,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здійснення процесуальних дій з метою забезпечення надходження заборгованості з орендної плати до міського бюджету,</w:t>
      </w:r>
      <w:r w:rsidR="002F3A8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тощо. </w:t>
      </w:r>
    </w:p>
    <w:p w14:paraId="3B041DA5" w14:textId="2A896C69" w:rsidR="006E2075" w:rsidRPr="008769E6" w:rsidRDefault="008B0287" w:rsidP="008B0287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before="0"/>
        <w:ind w:left="0" w:firstLine="774"/>
        <w:rPr>
          <w:rFonts w:ascii="Times New Roman" w:eastAsia="Calibri" w:hAnsi="Times New Roman" w:cs="Times New Roman"/>
          <w:i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6E2075"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забезпечення функціонування автоматизованих інформаційних технологій;</w:t>
      </w:r>
    </w:p>
    <w:p w14:paraId="27F21238" w14:textId="7DF6676E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916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підвищення ролі соціальних пріоритетів у використанні нерухомого майна, а саме: надання пропозицій з оренди об’єктів комунальної власності суб’єктам, що утримуються за рахунок коштів державного та місцевого бюджетів, при застосуванні орендної ставки 1,00 (одна гривня) на рік</w:t>
      </w:r>
      <w:r w:rsidR="004B4A3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(укладено 44 </w:t>
      </w:r>
      <w:proofErr w:type="spellStart"/>
      <w:r w:rsidR="004B4A3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договора</w:t>
      </w:r>
      <w:proofErr w:type="spellEnd"/>
      <w:r w:rsidR="004B4A3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оренди з відповідними суб’єктами)</w:t>
      </w: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;</w:t>
      </w:r>
    </w:p>
    <w:p w14:paraId="0CB1A891" w14:textId="04AEF51F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  <w:tab w:val="left" w:pos="1701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забезпечення   конкурентоспроможності  комунального сектору на ринку оренди шляхом надання фізичним та юридичним особам можливості вільного вибору дозволених видів функціонального використання об’єктів нерухомості на умовах оренди;</w:t>
      </w:r>
    </w:p>
    <w:p w14:paraId="169C7B53" w14:textId="77777777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прискорення оформлення документів фізичним і юридичним особам  на право оренди нерухомого майна;</w:t>
      </w:r>
    </w:p>
    <w:p w14:paraId="0C33DEEB" w14:textId="7EE969AD" w:rsidR="006E2075" w:rsidRPr="008769E6" w:rsidRDefault="006E2075" w:rsidP="008B0287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збільшення надходжень </w:t>
      </w: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 міс</w:t>
      </w:r>
      <w:r w:rsidR="00202B6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цевого</w:t>
      </w:r>
      <w:r w:rsidRPr="008769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бюджету за рахунок оренди об’єктів комунальної власності.</w:t>
      </w:r>
    </w:p>
    <w:p w14:paraId="3CFBA6F4" w14:textId="149232BF" w:rsidR="006E2075" w:rsidRPr="001B75D7" w:rsidRDefault="00790C60" w:rsidP="006E2075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</w:t>
      </w:r>
      <w:r w:rsidR="006E2075" w:rsidRPr="001B75D7">
        <w:rPr>
          <w:rFonts w:ascii="Times New Roman" w:hAnsi="Times New Roman" w:cs="Times New Roman"/>
          <w:sz w:val="28"/>
          <w:szCs w:val="28"/>
        </w:rPr>
        <w:t xml:space="preserve"> реалізації Програми запроваджено сучасний програмний продукт для обліку об’єктів оренди, який поєднує та систематизує дані по більш як 40 інформаційних складових</w:t>
      </w:r>
      <w:r w:rsidR="006E2075">
        <w:rPr>
          <w:rFonts w:ascii="Times New Roman" w:hAnsi="Times New Roman" w:cs="Times New Roman"/>
          <w:sz w:val="28"/>
          <w:szCs w:val="28"/>
        </w:rPr>
        <w:t>, що, у свою чергу,</w:t>
      </w:r>
      <w:r w:rsidR="006E2075" w:rsidRPr="001B75D7">
        <w:rPr>
          <w:rFonts w:ascii="Times New Roman" w:hAnsi="Times New Roman" w:cs="Times New Roman"/>
          <w:sz w:val="28"/>
          <w:szCs w:val="28"/>
        </w:rPr>
        <w:t xml:space="preserve"> забезпечує ефективну взаємодію фахівців та учасників процесу оренди.</w:t>
      </w:r>
    </w:p>
    <w:p w14:paraId="1D40A05B" w14:textId="570AC790" w:rsidR="006E2075" w:rsidRPr="00622A5E" w:rsidRDefault="002F3A81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2075" w:rsidRPr="001B75D7">
        <w:rPr>
          <w:rFonts w:ascii="Times New Roman" w:hAnsi="Times New Roman" w:cs="Times New Roman"/>
          <w:sz w:val="28"/>
          <w:szCs w:val="28"/>
        </w:rPr>
        <w:t>Завдяки впровадженню системного підходу до формування інвентарної справи об’єктів комунальної власності, у 20</w:t>
      </w:r>
      <w:r w:rsidR="006E2075">
        <w:rPr>
          <w:rFonts w:ascii="Times New Roman" w:hAnsi="Times New Roman" w:cs="Times New Roman"/>
          <w:sz w:val="28"/>
          <w:szCs w:val="28"/>
        </w:rPr>
        <w:t>21</w:t>
      </w:r>
      <w:r w:rsidR="006E2075" w:rsidRPr="001B75D7">
        <w:rPr>
          <w:rFonts w:ascii="Times New Roman" w:hAnsi="Times New Roman" w:cs="Times New Roman"/>
          <w:sz w:val="28"/>
          <w:szCs w:val="28"/>
        </w:rPr>
        <w:t xml:space="preserve"> році спеціалістами Фонду комунального майна </w:t>
      </w:r>
      <w:r w:rsidR="006E2075" w:rsidRPr="00622A5E">
        <w:rPr>
          <w:rFonts w:ascii="Times New Roman" w:hAnsi="Times New Roman" w:cs="Times New Roman"/>
          <w:bCs/>
          <w:sz w:val="28"/>
          <w:szCs w:val="28"/>
        </w:rPr>
        <w:t xml:space="preserve">оформлено право власності на </w:t>
      </w:r>
      <w:r w:rsidR="004E01A1" w:rsidRPr="004E01A1">
        <w:rPr>
          <w:rFonts w:ascii="Times New Roman" w:hAnsi="Times New Roman" w:cs="Times New Roman"/>
          <w:b/>
          <w:sz w:val="28"/>
          <w:szCs w:val="28"/>
        </w:rPr>
        <w:t>8</w:t>
      </w:r>
      <w:r w:rsidR="006E2075" w:rsidRPr="004E01A1">
        <w:rPr>
          <w:rFonts w:ascii="Times New Roman" w:hAnsi="Times New Roman" w:cs="Times New Roman"/>
          <w:b/>
          <w:sz w:val="28"/>
          <w:szCs w:val="28"/>
        </w:rPr>
        <w:t>5</w:t>
      </w:r>
      <w:r w:rsidR="006E2075" w:rsidRPr="00052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075" w:rsidRPr="00622A5E">
        <w:rPr>
          <w:rFonts w:ascii="Times New Roman" w:hAnsi="Times New Roman" w:cs="Times New Roman"/>
          <w:b/>
          <w:sz w:val="28"/>
          <w:szCs w:val="28"/>
        </w:rPr>
        <w:t>об'єкт</w:t>
      </w:r>
      <w:r w:rsidR="006E2075">
        <w:rPr>
          <w:rFonts w:ascii="Times New Roman" w:hAnsi="Times New Roman" w:cs="Times New Roman"/>
          <w:b/>
          <w:sz w:val="28"/>
          <w:szCs w:val="28"/>
        </w:rPr>
        <w:t>ів</w:t>
      </w:r>
      <w:r w:rsidR="006E2075" w:rsidRPr="00622A5E">
        <w:rPr>
          <w:rFonts w:ascii="Times New Roman" w:hAnsi="Times New Roman" w:cs="Times New Roman"/>
          <w:bCs/>
          <w:sz w:val="28"/>
          <w:szCs w:val="28"/>
        </w:rPr>
        <w:t>, зокрема тих, які мають соціально важливий статус для громади (об</w:t>
      </w:r>
      <w:r>
        <w:rPr>
          <w:rFonts w:ascii="Times New Roman" w:hAnsi="Times New Roman" w:cs="Times New Roman"/>
          <w:bCs/>
          <w:sz w:val="28"/>
          <w:szCs w:val="28"/>
        </w:rPr>
        <w:t>’</w:t>
      </w:r>
      <w:r w:rsidR="006E2075" w:rsidRPr="00622A5E">
        <w:rPr>
          <w:rFonts w:ascii="Times New Roman" w:hAnsi="Times New Roman" w:cs="Times New Roman"/>
          <w:bCs/>
          <w:sz w:val="28"/>
          <w:szCs w:val="28"/>
        </w:rPr>
        <w:t xml:space="preserve">єкти освіти, культури, охорони здоров'я, житлового фонду), а також на об'єкти, які було передано </w:t>
      </w:r>
      <w:r w:rsidR="006E2075" w:rsidRPr="00C02A4D">
        <w:rPr>
          <w:rFonts w:ascii="Times New Roman" w:hAnsi="Times New Roman" w:cs="Times New Roman"/>
          <w:bCs/>
          <w:sz w:val="28"/>
          <w:szCs w:val="28"/>
        </w:rPr>
        <w:t>до комунальної власності Сєвєродонецької міської територіальної громади</w:t>
      </w:r>
      <w:r w:rsidR="006E207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E2075" w:rsidRPr="00C02A4D">
        <w:rPr>
          <w:rFonts w:ascii="Times New Roman" w:hAnsi="Times New Roman" w:cs="Times New Roman"/>
          <w:bCs/>
          <w:sz w:val="28"/>
          <w:szCs w:val="28"/>
        </w:rPr>
        <w:t xml:space="preserve"> процесі реорганізації сільських (селищних) рад</w:t>
      </w:r>
      <w:r w:rsidR="004E01A1">
        <w:rPr>
          <w:rFonts w:ascii="Times New Roman" w:hAnsi="Times New Roman" w:cs="Times New Roman"/>
          <w:bCs/>
          <w:sz w:val="28"/>
          <w:szCs w:val="28"/>
        </w:rPr>
        <w:t xml:space="preserve"> та ліквідації районів</w:t>
      </w:r>
      <w:r w:rsidR="006E2075">
        <w:rPr>
          <w:rFonts w:ascii="Times New Roman" w:hAnsi="Times New Roman" w:cs="Times New Roman"/>
          <w:bCs/>
          <w:sz w:val="28"/>
          <w:szCs w:val="28"/>
        </w:rPr>
        <w:t>.</w:t>
      </w:r>
      <w:bookmarkStart w:id="5" w:name="_Hlk78380990"/>
    </w:p>
    <w:bookmarkEnd w:id="5"/>
    <w:p w14:paraId="535481FF" w14:textId="57CB6487" w:rsidR="006E2075" w:rsidRPr="001B75D7" w:rsidRDefault="006E2075" w:rsidP="006E2075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75D7">
        <w:rPr>
          <w:rFonts w:ascii="Times New Roman" w:hAnsi="Times New Roman" w:cs="Times New Roman"/>
          <w:sz w:val="28"/>
          <w:szCs w:val="28"/>
        </w:rPr>
        <w:t>За період з 2016 по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B75D7">
        <w:rPr>
          <w:rFonts w:ascii="Times New Roman" w:hAnsi="Times New Roman" w:cs="Times New Roman"/>
          <w:sz w:val="28"/>
          <w:szCs w:val="28"/>
        </w:rPr>
        <w:t xml:space="preserve"> роки зареєстровано право комунальної власності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01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75D7">
        <w:rPr>
          <w:rFonts w:ascii="Times New Roman" w:hAnsi="Times New Roman" w:cs="Times New Roman"/>
          <w:sz w:val="28"/>
          <w:szCs w:val="28"/>
        </w:rPr>
        <w:t xml:space="preserve"> об’єкт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1B75D7">
        <w:rPr>
          <w:rFonts w:ascii="Times New Roman" w:hAnsi="Times New Roman" w:cs="Times New Roman"/>
          <w:sz w:val="28"/>
          <w:szCs w:val="28"/>
        </w:rPr>
        <w:t xml:space="preserve">, адже, оформлення належним чином права комунальної власності є умовою для залучення інвестиційних коштів та участі у інвестиційних програмах. </w:t>
      </w:r>
    </w:p>
    <w:p w14:paraId="6C0C03A7" w14:textId="70F36C9E" w:rsidR="006E2075" w:rsidRPr="001B75D7" w:rsidRDefault="006E2075" w:rsidP="006E2075">
      <w:pPr>
        <w:widowControl/>
        <w:autoSpaceDE/>
        <w:autoSpaceDN/>
        <w:adjustRightInd/>
        <w:spacing w:before="0"/>
        <w:ind w:left="0"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Витрати із проведення зазначених заходів, направлених на підготовку об’єктів комунальної власності до передачі в оренду, несе балансоутримувач майна – Фонд комунального майна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</w:t>
      </w:r>
      <w:r>
        <w:rPr>
          <w:rFonts w:ascii="Times New Roman" w:hAnsi="Times New Roman" w:cs="Times New Roman"/>
          <w:bCs/>
          <w:sz w:val="28"/>
          <w:szCs w:val="28"/>
        </w:rPr>
        <w:t>ійськово-цивільної адміністрації Сєвєродонецького району Луганської області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, що є бюджетною установою, а, отже, потребують фінансування з міс</w:t>
      </w:r>
      <w:r w:rsidR="00202B6F">
        <w:rPr>
          <w:rFonts w:ascii="Times New Roman" w:eastAsia="Calibri" w:hAnsi="Times New Roman" w:cs="Times New Roman"/>
          <w:sz w:val="28"/>
          <w:szCs w:val="28"/>
          <w:lang w:eastAsia="en-US"/>
        </w:rPr>
        <w:t>цевого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бюджету. </w:t>
      </w:r>
    </w:p>
    <w:p w14:paraId="23F50CB7" w14:textId="6F755C81" w:rsidR="006E2075" w:rsidRPr="008A7545" w:rsidRDefault="006E2075" w:rsidP="006E2075">
      <w:pPr>
        <w:widowControl/>
        <w:tabs>
          <w:tab w:val="left" w:pos="0"/>
        </w:tabs>
        <w:autoSpaceDE/>
        <w:autoSpaceDN/>
        <w:adjustRightInd/>
        <w:spacing w:before="0"/>
        <w:ind w:left="0" w:right="-143" w:firstLine="285"/>
        <w:rPr>
          <w:rFonts w:ascii="Times New Roman" w:hAnsi="Times New Roman" w:cs="Times New Roman"/>
          <w:color w:val="000000"/>
          <w:sz w:val="28"/>
          <w:szCs w:val="28"/>
        </w:rPr>
      </w:pPr>
      <w:r w:rsidRPr="006E207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Орендна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плата за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нерухоме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майно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знаходиться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балансовому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обліку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Фонду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комунального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майна,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зараховується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розмірі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100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відсотків</w:t>
      </w:r>
      <w:proofErr w:type="spell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  </w:t>
      </w:r>
      <w:proofErr w:type="spellStart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>міс</w:t>
      </w:r>
      <w:r w:rsidR="00202B6F">
        <w:rPr>
          <w:rFonts w:ascii="Times New Roman" w:hAnsi="Times New Roman" w:cs="Times New Roman"/>
          <w:bCs/>
          <w:sz w:val="28"/>
          <w:szCs w:val="28"/>
          <w:lang w:val="ru-RU"/>
        </w:rPr>
        <w:t>цевого</w:t>
      </w:r>
      <w:proofErr w:type="spellEnd"/>
      <w:proofErr w:type="gramEnd"/>
      <w:r w:rsidRPr="001B75D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бюджету.</w:t>
      </w:r>
      <w:r w:rsidRPr="007D1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 Програми з міс</w:t>
      </w:r>
      <w:r w:rsidR="00202B6F">
        <w:rPr>
          <w:rFonts w:ascii="Times New Roman" w:eastAsia="Calibri" w:hAnsi="Times New Roman" w:cs="Times New Roman"/>
          <w:sz w:val="28"/>
          <w:szCs w:val="28"/>
          <w:lang w:eastAsia="en-US"/>
        </w:rPr>
        <w:t>цевого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бюджету у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1B75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році склало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7D10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53,8</w:t>
      </w:r>
      <w:r w:rsidRPr="001B75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тис. грн.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Надходження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оренду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комунальн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майн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2021 рік склали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B04E8B" w:rsidRPr="00B04E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23</w:t>
      </w:r>
      <w:r w:rsidR="00E24B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B04E8B" w:rsidRPr="00B04E8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</w:t>
      </w:r>
      <w:r w:rsidRP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ED6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24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тис.</w:t>
      </w:r>
      <w:r w:rsidRPr="008A7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754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грн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тому числі до міс</w:t>
      </w:r>
      <w:r w:rsidR="00202B6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цевого</w:t>
      </w:r>
      <w:r w:rsidRPr="008A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бюджету </w:t>
      </w:r>
      <w:r w:rsidR="00202B6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F3A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19</w:t>
      </w:r>
      <w:r w:rsidR="00E24B5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4E8B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02B6F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04E8B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202B6F" w:rsidRPr="00B04E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тис.</w:t>
      </w:r>
      <w:r w:rsidRPr="00B04E8B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  <w:r w:rsidR="00B04E8B">
        <w:rPr>
          <w:rFonts w:ascii="Times New Roman" w:hAnsi="Times New Roman" w:cs="Times New Roman"/>
          <w:color w:val="000000"/>
          <w:sz w:val="28"/>
          <w:szCs w:val="28"/>
        </w:rPr>
        <w:t xml:space="preserve">, до державного – </w:t>
      </w:r>
      <w:r w:rsidR="00B04E8B" w:rsidRP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382,37 тис.</w:t>
      </w:r>
      <w:r w:rsid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4E8B" w:rsidRPr="00B0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грн.</w:t>
      </w:r>
      <w:r w:rsidR="00B04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31F75">
        <w:rPr>
          <w:rFonts w:ascii="Times New Roman" w:hAnsi="Times New Roman" w:cs="Times New Roman"/>
          <w:color w:val="000000"/>
          <w:sz w:val="28"/>
          <w:szCs w:val="28"/>
        </w:rPr>
        <w:t>ростання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надходжень відбулось за рахунок збільшення </w:t>
      </w:r>
      <w:r w:rsidRPr="006B254F">
        <w:rPr>
          <w:rFonts w:ascii="Times New Roman" w:hAnsi="Times New Roman" w:cs="Times New Roman"/>
          <w:bCs/>
          <w:sz w:val="28"/>
          <w:szCs w:val="28"/>
        </w:rPr>
        <w:t>кільк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B254F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потенційних об’єктів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оренди, які включені до </w:t>
      </w:r>
      <w:r w:rsidRPr="006B254F">
        <w:rPr>
          <w:rFonts w:ascii="Times New Roman" w:hAnsi="Times New Roman" w:cs="Times New Roman"/>
          <w:bCs/>
          <w:sz w:val="28"/>
          <w:szCs w:val="28"/>
        </w:rPr>
        <w:t>переліку 1 типу</w:t>
      </w:r>
      <w:r>
        <w:rPr>
          <w:rFonts w:ascii="Times New Roman" w:hAnsi="Times New Roman" w:cs="Times New Roman"/>
          <w:bCs/>
          <w:sz w:val="28"/>
          <w:szCs w:val="28"/>
        </w:rPr>
        <w:t>, у тому числі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за рахунок майна, яке було передано до комунальної </w:t>
      </w:r>
      <w:r w:rsidRPr="006B254F">
        <w:rPr>
          <w:rFonts w:ascii="Times New Roman" w:hAnsi="Times New Roman" w:cs="Times New Roman"/>
          <w:bCs/>
          <w:sz w:val="28"/>
          <w:szCs w:val="28"/>
        </w:rPr>
        <w:lastRenderedPageBreak/>
        <w:t>власності Сєвєродонецької міської територіальної громади в процесі реорганізації сільських (селищних) рад</w:t>
      </w:r>
      <w:r>
        <w:rPr>
          <w:rFonts w:ascii="Times New Roman" w:hAnsi="Times New Roman" w:cs="Times New Roman"/>
          <w:bCs/>
          <w:sz w:val="28"/>
          <w:szCs w:val="28"/>
        </w:rPr>
        <w:t>, а також є результатом р</w:t>
      </w:r>
      <w:r w:rsidRPr="006B254F">
        <w:rPr>
          <w:rFonts w:ascii="Times New Roman" w:hAnsi="Times New Roman" w:cs="Times New Roman"/>
          <w:bCs/>
          <w:sz w:val="28"/>
          <w:szCs w:val="28"/>
        </w:rPr>
        <w:t>обот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B254F">
        <w:rPr>
          <w:rFonts w:ascii="Times New Roman" w:hAnsi="Times New Roman" w:cs="Times New Roman"/>
          <w:bCs/>
          <w:sz w:val="28"/>
          <w:szCs w:val="28"/>
        </w:rPr>
        <w:t xml:space="preserve"> з балансоутримувачами комунального майна щодо збільшення кількості об’єктів, що пропонуються до передачі в оренду</w:t>
      </w:r>
      <w:r>
        <w:rPr>
          <w:rFonts w:ascii="Times New Roman" w:hAnsi="Times New Roman" w:cs="Times New Roman"/>
          <w:bCs/>
          <w:sz w:val="28"/>
          <w:szCs w:val="28"/>
        </w:rPr>
        <w:t>, з орендарями комунального майна щодо дотримання строків внесення орендної плати. Також, слід враховувати той факт, що стартова орендна плата формується на аукціоні на підставі пропозицій потенційних орендарів та може зростати у порівнянні із заявленою стартовою у декілька разів.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Крім того, на рівень надходжень вплинула кількість реєстраційних внесків від учасників аукціонів на право оренди комунального майна</w:t>
      </w:r>
      <w:r w:rsidR="009E0C47">
        <w:rPr>
          <w:rFonts w:ascii="Times New Roman" w:hAnsi="Times New Roman" w:cs="Times New Roman"/>
          <w:color w:val="000000"/>
          <w:sz w:val="28"/>
          <w:szCs w:val="28"/>
        </w:rPr>
        <w:t xml:space="preserve"> (сума реєстраційних внесків склала 42,0 тис. грн)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F58374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B75D7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C0AABF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sz w:val="24"/>
          <w:szCs w:val="20"/>
        </w:rPr>
      </w:pPr>
      <w:r w:rsidRPr="001B75D7">
        <w:rPr>
          <w:rFonts w:ascii="Times New Roman" w:hAnsi="Times New Roman" w:cs="Times New Roman"/>
          <w:sz w:val="24"/>
          <w:szCs w:val="20"/>
        </w:rPr>
        <w:lastRenderedPageBreak/>
        <w:t>Обсяг коштів, залучених на виконання програми:</w:t>
      </w:r>
    </w:p>
    <w:p w14:paraId="05631E4F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6E2075" w:rsidRPr="001B75D7" w14:paraId="071FC578" w14:textId="77777777" w:rsidTr="00CF5610">
        <w:tc>
          <w:tcPr>
            <w:tcW w:w="3510" w:type="dxa"/>
          </w:tcPr>
          <w:p w14:paraId="468E63A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План на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рік, тис. грн.</w:t>
            </w:r>
          </w:p>
        </w:tc>
        <w:tc>
          <w:tcPr>
            <w:tcW w:w="5103" w:type="dxa"/>
          </w:tcPr>
          <w:p w14:paraId="5F92359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Фактичне фінансування на виконання програми у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році, тис. грн.</w:t>
            </w:r>
          </w:p>
        </w:tc>
      </w:tr>
      <w:tr w:rsidR="006E2075" w:rsidRPr="001B75D7" w14:paraId="488A75A1" w14:textId="77777777" w:rsidTr="00CF5610">
        <w:tc>
          <w:tcPr>
            <w:tcW w:w="3510" w:type="dxa"/>
          </w:tcPr>
          <w:p w14:paraId="68E7429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Відповідно до програми: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  <w:r w:rsidRPr="004472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  <w:p w14:paraId="0AF37FD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A7B354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B832D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53,8</w:t>
            </w:r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</w:t>
            </w:r>
            <w:proofErr w:type="spellStart"/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1B75D7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  <w:p w14:paraId="6C8375F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-виготовлення експертних </w:t>
            </w:r>
          </w:p>
          <w:p w14:paraId="0A50607E" w14:textId="77777777" w:rsidR="006E2075" w:rsidRPr="009E0C4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оцінок – </w:t>
            </w:r>
            <w:r w:rsidRPr="009E0C47">
              <w:rPr>
                <w:rFonts w:ascii="Times New Roman" w:hAnsi="Times New Roman" w:cs="Times New Roman"/>
                <w:iCs/>
                <w:sz w:val="20"/>
                <w:szCs w:val="20"/>
              </w:rPr>
              <w:t>39,2</w:t>
            </w:r>
          </w:p>
          <w:p w14:paraId="48926F41" w14:textId="77777777" w:rsidR="006E2075" w:rsidRPr="009E0C4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E0C47">
              <w:rPr>
                <w:rFonts w:ascii="Times New Roman" w:hAnsi="Times New Roman" w:cs="Times New Roman"/>
                <w:iCs/>
                <w:sz w:val="20"/>
                <w:szCs w:val="20"/>
              </w:rPr>
              <w:t>- ведення претензійної роботи</w:t>
            </w:r>
            <w:r w:rsidRPr="009E0C47">
              <w:rPr>
                <w:rFonts w:ascii="Times New Roman" w:hAnsi="Times New Roman" w:cs="Times New Roman"/>
                <w:sz w:val="20"/>
                <w:szCs w:val="20"/>
              </w:rPr>
              <w:t xml:space="preserve"> -6,8</w:t>
            </w:r>
          </w:p>
          <w:p w14:paraId="34C2F445" w14:textId="77777777" w:rsidR="006E2075" w:rsidRPr="009E0C4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0C47">
              <w:rPr>
                <w:rFonts w:ascii="Times New Roman" w:hAnsi="Times New Roman" w:cs="Times New Roman"/>
                <w:iCs/>
                <w:sz w:val="20"/>
                <w:szCs w:val="20"/>
              </w:rPr>
              <w:t>- виготовлення технічних паспортів -7,8</w:t>
            </w:r>
          </w:p>
          <w:p w14:paraId="3621C4D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2CF7A6F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708"/>
        <w:jc w:val="center"/>
        <w:rPr>
          <w:rFonts w:ascii="Times New Roman" w:hAnsi="Times New Roman" w:cs="Times New Roman"/>
          <w:b/>
          <w:iCs/>
          <w:sz w:val="24"/>
          <w:szCs w:val="20"/>
          <w:lang w:val="ru-RU"/>
        </w:rPr>
      </w:pPr>
      <w:r w:rsidRPr="001B75D7">
        <w:rPr>
          <w:rFonts w:ascii="Times New Roman" w:hAnsi="Times New Roman" w:cs="Times New Roman"/>
          <w:b/>
          <w:iCs/>
          <w:sz w:val="24"/>
          <w:szCs w:val="20"/>
        </w:rPr>
        <w:t>Р</w:t>
      </w:r>
      <w:proofErr w:type="spellStart"/>
      <w:r w:rsidRPr="001B75D7">
        <w:rPr>
          <w:rFonts w:ascii="Times New Roman" w:hAnsi="Times New Roman" w:cs="Times New Roman"/>
          <w:b/>
          <w:iCs/>
          <w:sz w:val="24"/>
          <w:szCs w:val="20"/>
          <w:lang w:val="ru-RU"/>
        </w:rPr>
        <w:t>езультати</w:t>
      </w:r>
      <w:proofErr w:type="spellEnd"/>
      <w:r w:rsidRPr="001B75D7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proofErr w:type="spellStart"/>
      <w:r w:rsidRPr="001B75D7">
        <w:rPr>
          <w:rFonts w:ascii="Times New Roman" w:hAnsi="Times New Roman" w:cs="Times New Roman"/>
          <w:b/>
          <w:iCs/>
          <w:sz w:val="24"/>
          <w:szCs w:val="20"/>
          <w:lang w:val="ru-RU"/>
        </w:rPr>
        <w:t>виконання</w:t>
      </w:r>
      <w:proofErr w:type="spellEnd"/>
      <w:r w:rsidRPr="001B75D7">
        <w:rPr>
          <w:rFonts w:ascii="Times New Roman" w:hAnsi="Times New Roman" w:cs="Times New Roman"/>
          <w:b/>
          <w:iCs/>
          <w:sz w:val="24"/>
          <w:szCs w:val="20"/>
        </w:rPr>
        <w:t xml:space="preserve"> </w:t>
      </w:r>
      <w:proofErr w:type="spellStart"/>
      <w:r w:rsidRPr="001B75D7">
        <w:rPr>
          <w:rFonts w:ascii="Times New Roman" w:hAnsi="Times New Roman" w:cs="Times New Roman"/>
          <w:b/>
          <w:iCs/>
          <w:sz w:val="24"/>
          <w:szCs w:val="20"/>
          <w:lang w:val="ru-RU"/>
        </w:rPr>
        <w:t>Програми</w:t>
      </w:r>
      <w:proofErr w:type="spellEnd"/>
    </w:p>
    <w:p w14:paraId="6C9898BD" w14:textId="77777777" w:rsidR="006E2075" w:rsidRPr="001B75D7" w:rsidRDefault="006E2075" w:rsidP="006E207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iCs/>
          <w:sz w:val="24"/>
          <w:szCs w:val="2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4596"/>
        <w:gridCol w:w="1387"/>
        <w:gridCol w:w="1230"/>
      </w:tblGrid>
      <w:tr w:rsidR="006E2075" w:rsidRPr="001B75D7" w14:paraId="387F3F96" w14:textId="77777777" w:rsidTr="00CF5610">
        <w:trPr>
          <w:jc w:val="center"/>
        </w:trPr>
        <w:tc>
          <w:tcPr>
            <w:tcW w:w="2619" w:type="dxa"/>
            <w:vAlign w:val="center"/>
          </w:tcPr>
          <w:p w14:paraId="35286F2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Найменування завдання</w:t>
            </w:r>
          </w:p>
        </w:tc>
        <w:tc>
          <w:tcPr>
            <w:tcW w:w="4596" w:type="dxa"/>
            <w:vAlign w:val="center"/>
          </w:tcPr>
          <w:p w14:paraId="6B3C98C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Найменування показника</w:t>
            </w:r>
          </w:p>
        </w:tc>
        <w:tc>
          <w:tcPr>
            <w:tcW w:w="1387" w:type="dxa"/>
            <w:vAlign w:val="center"/>
          </w:tcPr>
          <w:p w14:paraId="0EBF2A2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5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230" w:type="dxa"/>
            <w:vAlign w:val="center"/>
          </w:tcPr>
          <w:p w14:paraId="56C0AB7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75D7">
              <w:rPr>
                <w:rFonts w:ascii="Times New Roman" w:hAnsi="Times New Roman" w:cs="Times New Roman"/>
                <w:b/>
                <w:sz w:val="20"/>
                <w:szCs w:val="20"/>
              </w:rPr>
              <w:t>Значення показника</w:t>
            </w:r>
          </w:p>
        </w:tc>
      </w:tr>
      <w:tr w:rsidR="006E2075" w:rsidRPr="001B75D7" w14:paraId="61F5E759" w14:textId="77777777" w:rsidTr="00CF5610">
        <w:trPr>
          <w:trHeight w:val="626"/>
          <w:jc w:val="center"/>
        </w:trPr>
        <w:tc>
          <w:tcPr>
            <w:tcW w:w="2619" w:type="dxa"/>
            <w:vMerge w:val="restart"/>
            <w:vAlign w:val="center"/>
          </w:tcPr>
          <w:p w14:paraId="04B73649" w14:textId="77777777" w:rsidR="006E2075" w:rsidRPr="001B75D7" w:rsidRDefault="006E2075" w:rsidP="006E2075">
            <w:pPr>
              <w:widowControl/>
              <w:numPr>
                <w:ilvl w:val="0"/>
                <w:numId w:val="31"/>
              </w:numPr>
              <w:tabs>
                <w:tab w:val="left" w:pos="0"/>
              </w:tabs>
              <w:autoSpaceDE/>
              <w:autoSpaceDN/>
              <w:adjustRightInd/>
              <w:spacing w:before="0"/>
              <w:ind w:left="0" w:firstLine="13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дійснення заходів, направлених на підготовку об’єктів комунальної власності  до передачі в оренду, вжиття заходів щодо переукладання діючих договорів оренди на новий термін</w:t>
            </w:r>
          </w:p>
        </w:tc>
        <w:tc>
          <w:tcPr>
            <w:tcW w:w="4596" w:type="dxa"/>
          </w:tcPr>
          <w:p w14:paraId="03AA4B5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3719F52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Бюджетні витрати</w:t>
            </w:r>
          </w:p>
        </w:tc>
        <w:tc>
          <w:tcPr>
            <w:tcW w:w="1387" w:type="dxa"/>
            <w:vAlign w:val="center"/>
          </w:tcPr>
          <w:p w14:paraId="79DE556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7FE6E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тис.грн</w:t>
            </w:r>
            <w:proofErr w:type="spellEnd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30" w:type="dxa"/>
            <w:vAlign w:val="center"/>
          </w:tcPr>
          <w:p w14:paraId="02CAF21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5DD4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E2075" w:rsidRPr="001B75D7" w14:paraId="5891C22B" w14:textId="77777777" w:rsidTr="00CF5610">
        <w:trPr>
          <w:trHeight w:val="532"/>
          <w:jc w:val="center"/>
        </w:trPr>
        <w:tc>
          <w:tcPr>
            <w:tcW w:w="2619" w:type="dxa"/>
            <w:vMerge/>
          </w:tcPr>
          <w:p w14:paraId="31B91EE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25E3F231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34CF0CF4" w14:textId="77777777" w:rsidR="006E2075" w:rsidRPr="00F77663" w:rsidRDefault="006E2075" w:rsidP="006E2075">
            <w:pPr>
              <w:pStyle w:val="a8"/>
              <w:widowControl/>
              <w:numPr>
                <w:ilvl w:val="1"/>
                <w:numId w:val="30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77663">
              <w:rPr>
                <w:rFonts w:ascii="Times New Roman" w:hAnsi="Times New Roman" w:cs="Times New Roman"/>
                <w:bCs/>
                <w:sz w:val="22"/>
                <w:szCs w:val="22"/>
              </w:rPr>
              <w:t>Виготовлення технічних паспортів</w:t>
            </w:r>
          </w:p>
          <w:p w14:paraId="0630CD9A" w14:textId="77777777" w:rsidR="006E2075" w:rsidRPr="001B75D7" w:rsidRDefault="006E2075" w:rsidP="006E2075">
            <w:pPr>
              <w:widowControl/>
              <w:numPr>
                <w:ilvl w:val="1"/>
                <w:numId w:val="30"/>
              </w:numPr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Виготовлення експертної оцінки об’єктів комунальної власності</w:t>
            </w:r>
          </w:p>
        </w:tc>
        <w:tc>
          <w:tcPr>
            <w:tcW w:w="1387" w:type="dxa"/>
            <w:vAlign w:val="center"/>
          </w:tcPr>
          <w:p w14:paraId="194C421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1D8F7E10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14:paraId="24E3F74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6E2075" w:rsidRPr="001B75D7" w14:paraId="481D49F2" w14:textId="77777777" w:rsidTr="00CF5610">
        <w:trPr>
          <w:trHeight w:val="532"/>
          <w:jc w:val="center"/>
        </w:trPr>
        <w:tc>
          <w:tcPr>
            <w:tcW w:w="2619" w:type="dxa"/>
            <w:vMerge/>
          </w:tcPr>
          <w:p w14:paraId="6AD2DCF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  <w:vAlign w:val="center"/>
          </w:tcPr>
          <w:p w14:paraId="3674A8E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3481963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Формування інвентарної справи об’єктів комунальної власності</w:t>
            </w:r>
          </w:p>
          <w:p w14:paraId="6A6BA69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E227E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5217BE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7099E14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A63E3F0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C604E" w14:textId="77777777" w:rsidR="006E2075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75C5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6E2075" w:rsidRPr="001B75D7" w14:paraId="333E0DD6" w14:textId="77777777" w:rsidTr="00CF5610">
        <w:trPr>
          <w:trHeight w:val="695"/>
          <w:jc w:val="center"/>
        </w:trPr>
        <w:tc>
          <w:tcPr>
            <w:tcW w:w="2619" w:type="dxa"/>
            <w:vMerge/>
          </w:tcPr>
          <w:p w14:paraId="26AA9D6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7A6680F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496E752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укладання (переукладання) договорів оренди</w:t>
            </w:r>
          </w:p>
          <w:p w14:paraId="2D91F32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7" w:type="dxa"/>
          </w:tcPr>
          <w:p w14:paraId="5328D9C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8A3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54D6128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1CF7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FC1F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</w:tcPr>
          <w:p w14:paraId="6C512F7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6E97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  <w:p w14:paraId="1587FA4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8A95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A6560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6948FFB9" w14:textId="77777777" w:rsidTr="00CF5610">
        <w:trPr>
          <w:trHeight w:val="695"/>
          <w:jc w:val="center"/>
        </w:trPr>
        <w:tc>
          <w:tcPr>
            <w:tcW w:w="2619" w:type="dxa"/>
          </w:tcPr>
          <w:p w14:paraId="6EA5A60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63DFC74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1AECD7C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Діючі договори оренди</w:t>
            </w:r>
          </w:p>
        </w:tc>
        <w:tc>
          <w:tcPr>
            <w:tcW w:w="1387" w:type="dxa"/>
            <w:vAlign w:val="center"/>
          </w:tcPr>
          <w:p w14:paraId="0B1E666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284B3BF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60C1D3CF" w14:textId="77777777" w:rsidTr="00CF5610">
        <w:trPr>
          <w:trHeight w:val="695"/>
          <w:jc w:val="center"/>
        </w:trPr>
        <w:tc>
          <w:tcPr>
            <w:tcW w:w="2619" w:type="dxa"/>
          </w:tcPr>
          <w:p w14:paraId="3087397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4EB5761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227FDF4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Надходження орендної плати за використання комунального майна згідно з цільовим призначенням</w:t>
            </w:r>
          </w:p>
        </w:tc>
        <w:tc>
          <w:tcPr>
            <w:tcW w:w="1387" w:type="dxa"/>
            <w:vAlign w:val="center"/>
          </w:tcPr>
          <w:p w14:paraId="1EA5132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1230" w:type="dxa"/>
            <w:vAlign w:val="center"/>
          </w:tcPr>
          <w:p w14:paraId="3DDCF578" w14:textId="046AAFB0" w:rsidR="006E2075" w:rsidRPr="001B75D7" w:rsidRDefault="00B04E8B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E24B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E207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D64F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24B5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2075" w:rsidRPr="001B75D7" w14:paraId="59AAB167" w14:textId="77777777" w:rsidTr="00CF5610">
        <w:trPr>
          <w:trHeight w:val="695"/>
          <w:jc w:val="center"/>
        </w:trPr>
        <w:tc>
          <w:tcPr>
            <w:tcW w:w="2619" w:type="dxa"/>
          </w:tcPr>
          <w:p w14:paraId="7D8662D9" w14:textId="0391D0AA" w:rsidR="006E2075" w:rsidRPr="001B75D7" w:rsidRDefault="006E2075" w:rsidP="00031F7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2. П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ідвищення ролі соціальних пріоритетів у використанні нерухомого майна </w:t>
            </w:r>
            <w:r w:rsidR="00031F7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Сєвєродонецької міської 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територіальної громади</w:t>
            </w:r>
          </w:p>
        </w:tc>
        <w:tc>
          <w:tcPr>
            <w:tcW w:w="4596" w:type="dxa"/>
          </w:tcPr>
          <w:p w14:paraId="278B2CA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213D967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2C2B7E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3164D9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01DDA420" w14:textId="77777777" w:rsidTr="00CF5610">
        <w:trPr>
          <w:trHeight w:val="695"/>
          <w:jc w:val="center"/>
        </w:trPr>
        <w:tc>
          <w:tcPr>
            <w:tcW w:w="2619" w:type="dxa"/>
          </w:tcPr>
          <w:p w14:paraId="0464B4A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26743F2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54A7304D" w14:textId="67AE5BAD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Кількість пропозицій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від суб’єктів, що утримуються за рахунок коштів державного та місцевого бюджетів</w:t>
            </w:r>
            <w:r w:rsidR="00031F7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та які надають соціально-важливі послуги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щодо укладання договорів оренди</w:t>
            </w:r>
          </w:p>
        </w:tc>
        <w:tc>
          <w:tcPr>
            <w:tcW w:w="1387" w:type="dxa"/>
            <w:vAlign w:val="center"/>
          </w:tcPr>
          <w:p w14:paraId="2CF4ED3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4B3D186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6E2075" w:rsidRPr="001B75D7" w14:paraId="5196D5D2" w14:textId="77777777" w:rsidTr="00CF5610">
        <w:trPr>
          <w:trHeight w:val="695"/>
          <w:jc w:val="center"/>
        </w:trPr>
        <w:tc>
          <w:tcPr>
            <w:tcW w:w="2619" w:type="dxa"/>
          </w:tcPr>
          <w:p w14:paraId="2EEE136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7E6B1D9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6E5B7CD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Укладання договорів оренди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 проведення аукціону</w:t>
            </w:r>
          </w:p>
        </w:tc>
        <w:tc>
          <w:tcPr>
            <w:tcW w:w="1387" w:type="dxa"/>
            <w:vAlign w:val="center"/>
          </w:tcPr>
          <w:p w14:paraId="46D1A43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7395B6E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</w:tr>
      <w:tr w:rsidR="006E2075" w:rsidRPr="001B75D7" w14:paraId="06199212" w14:textId="77777777" w:rsidTr="00CF5610">
        <w:trPr>
          <w:trHeight w:val="695"/>
          <w:jc w:val="center"/>
        </w:trPr>
        <w:tc>
          <w:tcPr>
            <w:tcW w:w="2619" w:type="dxa"/>
          </w:tcPr>
          <w:p w14:paraId="2295B6B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648FC47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7A70698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Передача об’єктів комунальної власності в оренду</w:t>
            </w:r>
          </w:p>
        </w:tc>
        <w:tc>
          <w:tcPr>
            <w:tcW w:w="1387" w:type="dxa"/>
            <w:vAlign w:val="center"/>
          </w:tcPr>
          <w:p w14:paraId="458D8CF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6266355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0DD49343" w14:textId="77777777" w:rsidTr="00CF5610">
        <w:trPr>
          <w:trHeight w:val="695"/>
          <w:jc w:val="center"/>
        </w:trPr>
        <w:tc>
          <w:tcPr>
            <w:tcW w:w="2619" w:type="dxa"/>
          </w:tcPr>
          <w:p w14:paraId="4EEF7A6C" w14:textId="6C3A3BCB" w:rsidR="006E2075" w:rsidRPr="001B75D7" w:rsidRDefault="006E2075" w:rsidP="00031F7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3.З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абезпечення   конкурентоспроможності  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 xml:space="preserve">комунального сектору на ринку оренди </w:t>
            </w:r>
          </w:p>
        </w:tc>
        <w:tc>
          <w:tcPr>
            <w:tcW w:w="4596" w:type="dxa"/>
          </w:tcPr>
          <w:p w14:paraId="54385A7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Показник витрат</w:t>
            </w:r>
          </w:p>
          <w:p w14:paraId="10F3BA9D" w14:textId="77777777" w:rsidR="006E2075" w:rsidRPr="004B35BB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35BB">
              <w:rPr>
                <w:rFonts w:ascii="Times New Roman" w:hAnsi="Times New Roman" w:cs="Times New Roman"/>
                <w:sz w:val="22"/>
                <w:szCs w:val="22"/>
              </w:rPr>
              <w:t>Не потребує фінансування</w:t>
            </w:r>
          </w:p>
        </w:tc>
        <w:tc>
          <w:tcPr>
            <w:tcW w:w="1387" w:type="dxa"/>
            <w:vAlign w:val="center"/>
          </w:tcPr>
          <w:p w14:paraId="714AC6A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5CB4595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54E0E694" w14:textId="77777777" w:rsidTr="00CF5610">
        <w:trPr>
          <w:trHeight w:val="695"/>
          <w:jc w:val="center"/>
        </w:trPr>
        <w:tc>
          <w:tcPr>
            <w:tcW w:w="2619" w:type="dxa"/>
          </w:tcPr>
          <w:p w14:paraId="2F22225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4B8C5BD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62AD1B9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Оголошення аукціонів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передачі в оренду об’єктів комунальної власності</w:t>
            </w:r>
          </w:p>
        </w:tc>
        <w:tc>
          <w:tcPr>
            <w:tcW w:w="1387" w:type="dxa"/>
            <w:vAlign w:val="center"/>
          </w:tcPr>
          <w:p w14:paraId="2607E4F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17E8B127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</w:tr>
      <w:tr w:rsidR="006E2075" w:rsidRPr="001B75D7" w14:paraId="135BE155" w14:textId="77777777" w:rsidTr="00CF5610">
        <w:trPr>
          <w:trHeight w:val="695"/>
          <w:jc w:val="center"/>
        </w:trPr>
        <w:tc>
          <w:tcPr>
            <w:tcW w:w="2619" w:type="dxa"/>
          </w:tcPr>
          <w:p w14:paraId="52FAAB8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7594671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5943A48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Укладання договорів оренди за результатами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аукціону</w:t>
            </w:r>
          </w:p>
        </w:tc>
        <w:tc>
          <w:tcPr>
            <w:tcW w:w="1387" w:type="dxa"/>
            <w:vAlign w:val="center"/>
          </w:tcPr>
          <w:p w14:paraId="130C0B3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  <w:p w14:paraId="50160E1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927B0D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  <w:p w14:paraId="02B9220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2075" w:rsidRPr="001B75D7" w14:paraId="6BF483F2" w14:textId="77777777" w:rsidTr="00CF5610">
        <w:trPr>
          <w:trHeight w:val="695"/>
          <w:jc w:val="center"/>
        </w:trPr>
        <w:tc>
          <w:tcPr>
            <w:tcW w:w="2619" w:type="dxa"/>
          </w:tcPr>
          <w:p w14:paraId="46E02B7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20F107F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59CB795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Передача об’єктів комунальної власності в оренду</w:t>
            </w:r>
          </w:p>
        </w:tc>
        <w:tc>
          <w:tcPr>
            <w:tcW w:w="1387" w:type="dxa"/>
            <w:vAlign w:val="center"/>
          </w:tcPr>
          <w:p w14:paraId="6DFB5DB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5F48190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15B4BE9D" w14:textId="77777777" w:rsidTr="00CF5610">
        <w:trPr>
          <w:trHeight w:val="695"/>
          <w:jc w:val="center"/>
        </w:trPr>
        <w:tc>
          <w:tcPr>
            <w:tcW w:w="2619" w:type="dxa"/>
          </w:tcPr>
          <w:p w14:paraId="1E76BE6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4.Забезпечення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недоотриманих 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надходжень у вигляді орендної плати за комунальне майно до міського бюджету</w:t>
            </w:r>
          </w:p>
        </w:tc>
        <w:tc>
          <w:tcPr>
            <w:tcW w:w="4596" w:type="dxa"/>
          </w:tcPr>
          <w:p w14:paraId="4C73F1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16F5514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Сплата судового збору</w:t>
            </w:r>
          </w:p>
        </w:tc>
        <w:tc>
          <w:tcPr>
            <w:tcW w:w="1387" w:type="dxa"/>
            <w:vAlign w:val="center"/>
          </w:tcPr>
          <w:p w14:paraId="5C3CF586" w14:textId="3CFF9FA8" w:rsidR="006E2075" w:rsidRPr="001B75D7" w:rsidRDefault="002F3A81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6E2075">
              <w:rPr>
                <w:rFonts w:ascii="Times New Roman" w:hAnsi="Times New Roman" w:cs="Times New Roman"/>
                <w:sz w:val="22"/>
                <w:szCs w:val="22"/>
              </w:rPr>
              <w:t>ис. грн.</w:t>
            </w:r>
          </w:p>
        </w:tc>
        <w:tc>
          <w:tcPr>
            <w:tcW w:w="1230" w:type="dxa"/>
            <w:vAlign w:val="center"/>
          </w:tcPr>
          <w:p w14:paraId="29A40DD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</w:tr>
      <w:tr w:rsidR="006E2075" w:rsidRPr="001B75D7" w14:paraId="2A99702D" w14:textId="77777777" w:rsidTr="00CF5610">
        <w:trPr>
          <w:trHeight w:val="695"/>
          <w:jc w:val="center"/>
        </w:trPr>
        <w:tc>
          <w:tcPr>
            <w:tcW w:w="2619" w:type="dxa"/>
          </w:tcPr>
          <w:p w14:paraId="5201530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17DAB35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3C1E15B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Кількість судових справ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87" w:type="dxa"/>
            <w:vAlign w:val="center"/>
          </w:tcPr>
          <w:p w14:paraId="6934383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135E7AC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E2075" w:rsidRPr="001B75D7" w14:paraId="0447E4A7" w14:textId="77777777" w:rsidTr="00CF5610">
        <w:trPr>
          <w:trHeight w:val="695"/>
          <w:jc w:val="center"/>
        </w:trPr>
        <w:tc>
          <w:tcPr>
            <w:tcW w:w="2619" w:type="dxa"/>
          </w:tcPr>
          <w:p w14:paraId="5B712B3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1F92BD29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5B6F96E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Рішення господарського суду про повернення приміщення</w:t>
            </w:r>
          </w:p>
        </w:tc>
        <w:tc>
          <w:tcPr>
            <w:tcW w:w="1387" w:type="dxa"/>
            <w:vAlign w:val="center"/>
          </w:tcPr>
          <w:p w14:paraId="62FBE611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74B5FA1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E2075" w:rsidRPr="001B75D7" w14:paraId="41866769" w14:textId="77777777" w:rsidTr="00CF5610">
        <w:trPr>
          <w:trHeight w:val="695"/>
          <w:jc w:val="center"/>
        </w:trPr>
        <w:tc>
          <w:tcPr>
            <w:tcW w:w="2619" w:type="dxa"/>
          </w:tcPr>
          <w:p w14:paraId="551B993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5 .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Створення ефективної та технологічної інформаційної системи обліку об</w:t>
            </w: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sym w:font="Symbol" w:char="F0A2"/>
            </w:r>
            <w:proofErr w:type="spellStart"/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>єктів</w:t>
            </w:r>
            <w:proofErr w:type="spellEnd"/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оренди</w:t>
            </w:r>
          </w:p>
        </w:tc>
        <w:tc>
          <w:tcPr>
            <w:tcW w:w="4596" w:type="dxa"/>
          </w:tcPr>
          <w:p w14:paraId="1ED25FF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витрат</w:t>
            </w:r>
          </w:p>
          <w:p w14:paraId="07B8B0BF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Бюджетні витрати</w:t>
            </w:r>
          </w:p>
        </w:tc>
        <w:tc>
          <w:tcPr>
            <w:tcW w:w="1387" w:type="dxa"/>
            <w:vAlign w:val="center"/>
          </w:tcPr>
          <w:p w14:paraId="53614855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тис. грн.</w:t>
            </w:r>
          </w:p>
        </w:tc>
        <w:tc>
          <w:tcPr>
            <w:tcW w:w="1230" w:type="dxa"/>
            <w:vAlign w:val="center"/>
          </w:tcPr>
          <w:p w14:paraId="5620C08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E2075" w:rsidRPr="001B75D7" w14:paraId="62F2D0A7" w14:textId="77777777" w:rsidTr="00CF5610">
        <w:trPr>
          <w:trHeight w:val="695"/>
          <w:jc w:val="center"/>
        </w:trPr>
        <w:tc>
          <w:tcPr>
            <w:tcW w:w="2619" w:type="dxa"/>
          </w:tcPr>
          <w:p w14:paraId="5C3A10B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3AA03A10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продукту</w:t>
            </w:r>
          </w:p>
          <w:p w14:paraId="2FE03BC6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5.1.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обслуговування автоматизованої системи обліку об’єктів оренди</w:t>
            </w:r>
          </w:p>
        </w:tc>
        <w:tc>
          <w:tcPr>
            <w:tcW w:w="1387" w:type="dxa"/>
            <w:vAlign w:val="center"/>
          </w:tcPr>
          <w:p w14:paraId="4861EB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30" w:type="dxa"/>
            <w:vAlign w:val="center"/>
          </w:tcPr>
          <w:p w14:paraId="6F852BE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E2075" w:rsidRPr="001B75D7" w14:paraId="46D92079" w14:textId="77777777" w:rsidTr="00CF5610">
        <w:trPr>
          <w:trHeight w:val="695"/>
          <w:jc w:val="center"/>
        </w:trPr>
        <w:tc>
          <w:tcPr>
            <w:tcW w:w="2619" w:type="dxa"/>
          </w:tcPr>
          <w:p w14:paraId="183B814B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3DDBDFE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ефективності</w:t>
            </w:r>
          </w:p>
          <w:p w14:paraId="372A8474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забезпечення взаємодії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зі спеціалістами для виконання своїх професійних завдань</w:t>
            </w:r>
          </w:p>
        </w:tc>
        <w:tc>
          <w:tcPr>
            <w:tcW w:w="1387" w:type="dxa"/>
            <w:vAlign w:val="center"/>
          </w:tcPr>
          <w:p w14:paraId="75282B8E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211BE97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E2075" w:rsidRPr="001B75D7" w14:paraId="47AA98BB" w14:textId="77777777" w:rsidTr="00CF5610">
        <w:trPr>
          <w:trHeight w:val="695"/>
          <w:jc w:val="center"/>
        </w:trPr>
        <w:tc>
          <w:tcPr>
            <w:tcW w:w="2619" w:type="dxa"/>
          </w:tcPr>
          <w:p w14:paraId="12BFA76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6" w:type="dxa"/>
          </w:tcPr>
          <w:p w14:paraId="5D863EBC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b/>
                <w:sz w:val="22"/>
                <w:szCs w:val="22"/>
              </w:rPr>
              <w:t>Показник якості</w:t>
            </w:r>
          </w:p>
          <w:p w14:paraId="0221991A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Підвищення ефективності використання комунального майна територіальної громади</w:t>
            </w:r>
          </w:p>
          <w:p w14:paraId="5DFB3603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м. Сєвєродонецька</w:t>
            </w:r>
          </w:p>
          <w:p w14:paraId="0953FA72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розшир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ення</w:t>
            </w:r>
            <w:proofErr w:type="spellEnd"/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спектр</w:t>
            </w: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управлінських</w:t>
            </w:r>
            <w:proofErr w:type="spellEnd"/>
            <w:r w:rsidRPr="001B75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B75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рішень</w:t>
            </w:r>
            <w:proofErr w:type="spellEnd"/>
          </w:p>
        </w:tc>
        <w:tc>
          <w:tcPr>
            <w:tcW w:w="1387" w:type="dxa"/>
            <w:vAlign w:val="center"/>
          </w:tcPr>
          <w:p w14:paraId="75BB9A5D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30" w:type="dxa"/>
            <w:vAlign w:val="center"/>
          </w:tcPr>
          <w:p w14:paraId="391DCF68" w14:textId="77777777" w:rsidR="006E2075" w:rsidRPr="001B75D7" w:rsidRDefault="006E2075" w:rsidP="00CF5610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75D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76B21080" w14:textId="77777777" w:rsidR="006E2075" w:rsidRPr="001B75D7" w:rsidRDefault="006E2075" w:rsidP="006E2075">
      <w:pPr>
        <w:widowControl/>
        <w:autoSpaceDE/>
        <w:autoSpaceDN/>
        <w:adjustRightInd/>
        <w:spacing w:before="100" w:beforeAutospacing="1" w:after="119" w:line="276" w:lineRule="auto"/>
        <w:ind w:left="-567" w:right="-143" w:firstLine="852"/>
        <w:jc w:val="left"/>
        <w:rPr>
          <w:rFonts w:ascii="Times New Roman" w:hAnsi="Times New Roman" w:cs="Times New Roman"/>
          <w:bCs/>
          <w:iCs/>
          <w:sz w:val="22"/>
          <w:szCs w:val="22"/>
        </w:rPr>
      </w:pPr>
    </w:p>
    <w:p w14:paraId="28300526" w14:textId="77777777" w:rsidR="006E2075" w:rsidRPr="001B185A" w:rsidRDefault="006E2075" w:rsidP="006E2075">
      <w:pPr>
        <w:pStyle w:val="western"/>
        <w:spacing w:before="120" w:beforeAutospacing="0" w:after="0"/>
        <w:ind w:left="1080" w:hanging="541"/>
        <w:jc w:val="both"/>
        <w:rPr>
          <w:lang w:val="uk-UA"/>
        </w:rPr>
      </w:pPr>
    </w:p>
    <w:p w14:paraId="55424604" w14:textId="77777777" w:rsidR="006E2075" w:rsidRPr="00A671A1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71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Начальник Фонду комунального майна</w:t>
      </w:r>
      <w:r w:rsidRPr="00A671A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71A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71A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71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Олена СЕРДЮКОВА </w:t>
      </w:r>
    </w:p>
    <w:p w14:paraId="6A84DEAB" w14:textId="77777777" w:rsidR="006E2075" w:rsidRPr="00A671A1" w:rsidRDefault="006E2075" w:rsidP="006E207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07CE33" w14:textId="77777777" w:rsidR="00C621D6" w:rsidRPr="00B13C88" w:rsidRDefault="00C621D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A81F40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C3C805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B13C88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B13C88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B13C88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709EE"/>
    <w:multiLevelType w:val="multilevel"/>
    <w:tmpl w:val="463CF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456261F"/>
    <w:multiLevelType w:val="hybridMultilevel"/>
    <w:tmpl w:val="130AA2FC"/>
    <w:lvl w:ilvl="0" w:tplc="1D08141E">
      <w:start w:val="3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300DD"/>
    <w:multiLevelType w:val="multilevel"/>
    <w:tmpl w:val="9CAE38C2"/>
    <w:lvl w:ilvl="0">
      <w:start w:val="1"/>
      <w:numFmt w:val="decimal"/>
      <w:lvlText w:val="%1."/>
      <w:lvlJc w:val="left"/>
      <w:pPr>
        <w:ind w:left="1032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-1660" w:hanging="1176"/>
      </w:pPr>
    </w:lvl>
    <w:lvl w:ilvl="2">
      <w:start w:val="1"/>
      <w:numFmt w:val="decimal"/>
      <w:isLgl/>
      <w:lvlText w:val="%1.%2.%3."/>
      <w:lvlJc w:val="left"/>
      <w:pPr>
        <w:ind w:left="-1659" w:hanging="1176"/>
      </w:pPr>
    </w:lvl>
    <w:lvl w:ilvl="3">
      <w:start w:val="1"/>
      <w:numFmt w:val="decimal"/>
      <w:isLgl/>
      <w:lvlText w:val="%1.%2.%3.%4."/>
      <w:lvlJc w:val="left"/>
      <w:pPr>
        <w:ind w:left="-1658" w:hanging="1176"/>
      </w:pPr>
    </w:lvl>
    <w:lvl w:ilvl="4">
      <w:start w:val="1"/>
      <w:numFmt w:val="decimal"/>
      <w:isLgl/>
      <w:lvlText w:val="%1.%2.%3.%4.%5."/>
      <w:lvlJc w:val="left"/>
      <w:pPr>
        <w:ind w:left="-1657" w:hanging="1176"/>
      </w:pPr>
    </w:lvl>
    <w:lvl w:ilvl="5">
      <w:start w:val="1"/>
      <w:numFmt w:val="decimal"/>
      <w:isLgl/>
      <w:lvlText w:val="%1.%2.%3.%4.%5.%6."/>
      <w:lvlJc w:val="left"/>
      <w:pPr>
        <w:ind w:left="-1656" w:hanging="1176"/>
      </w:pPr>
    </w:lvl>
    <w:lvl w:ilvl="6">
      <w:start w:val="1"/>
      <w:numFmt w:val="decimal"/>
      <w:isLgl/>
      <w:lvlText w:val="%1.%2.%3.%4.%5.%6.%7."/>
      <w:lvlJc w:val="left"/>
      <w:pPr>
        <w:ind w:left="-1391" w:hanging="1440"/>
      </w:pPr>
    </w:lvl>
    <w:lvl w:ilvl="7">
      <w:start w:val="1"/>
      <w:numFmt w:val="decimal"/>
      <w:isLgl/>
      <w:lvlText w:val="%1.%2.%3.%4.%5.%6.%7.%8."/>
      <w:lvlJc w:val="left"/>
      <w:pPr>
        <w:ind w:left="-1390" w:hanging="1440"/>
      </w:pPr>
    </w:lvl>
    <w:lvl w:ilvl="8">
      <w:start w:val="1"/>
      <w:numFmt w:val="decimal"/>
      <w:isLgl/>
      <w:lvlText w:val="%1.%2.%3.%4.%5.%6.%7.%8.%9."/>
      <w:lvlJc w:val="left"/>
      <w:pPr>
        <w:ind w:left="-1029" w:hanging="1800"/>
      </w:pPr>
    </w:lvl>
  </w:abstractNum>
  <w:abstractNum w:abstractNumId="16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CA00B5"/>
    <w:multiLevelType w:val="hybridMultilevel"/>
    <w:tmpl w:val="F42AB702"/>
    <w:lvl w:ilvl="0" w:tplc="4CACE072">
      <w:start w:val="3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5331D6D"/>
    <w:multiLevelType w:val="hybridMultilevel"/>
    <w:tmpl w:val="CB78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7" w15:restartNumberingAfterBreak="0">
    <w:nsid w:val="7F9257E0"/>
    <w:multiLevelType w:val="hybridMultilevel"/>
    <w:tmpl w:val="E2929AB6"/>
    <w:lvl w:ilvl="0" w:tplc="AA4A4D6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13"/>
  </w:num>
  <w:num w:numId="5">
    <w:abstractNumId w:val="4"/>
  </w:num>
  <w:num w:numId="6">
    <w:abstractNumId w:val="11"/>
  </w:num>
  <w:num w:numId="7">
    <w:abstractNumId w:val="25"/>
  </w:num>
  <w:num w:numId="8">
    <w:abstractNumId w:val="14"/>
  </w:num>
  <w:num w:numId="9">
    <w:abstractNumId w:val="22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7"/>
  </w:num>
  <w:num w:numId="14">
    <w:abstractNumId w:val="10"/>
  </w:num>
  <w:num w:numId="15">
    <w:abstractNumId w:val="8"/>
  </w:num>
  <w:num w:numId="16">
    <w:abstractNumId w:val="3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8"/>
  </w:num>
  <w:num w:numId="23">
    <w:abstractNumId w:val="19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6"/>
  </w:num>
  <w:num w:numId="30">
    <w:abstractNumId w:val="5"/>
  </w:num>
  <w:num w:numId="31">
    <w:abstractNumId w:val="2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64AD"/>
    <w:rsid w:val="00015C0C"/>
    <w:rsid w:val="00031F75"/>
    <w:rsid w:val="00033736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4D62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4338"/>
    <w:rsid w:val="001E00E4"/>
    <w:rsid w:val="001E5094"/>
    <w:rsid w:val="001F0A50"/>
    <w:rsid w:val="00200093"/>
    <w:rsid w:val="00200192"/>
    <w:rsid w:val="00202B6F"/>
    <w:rsid w:val="00206678"/>
    <w:rsid w:val="0020705A"/>
    <w:rsid w:val="00211D62"/>
    <w:rsid w:val="002134D1"/>
    <w:rsid w:val="0022294C"/>
    <w:rsid w:val="002251B7"/>
    <w:rsid w:val="00230C5D"/>
    <w:rsid w:val="00232292"/>
    <w:rsid w:val="00232911"/>
    <w:rsid w:val="00241318"/>
    <w:rsid w:val="0024506C"/>
    <w:rsid w:val="00253315"/>
    <w:rsid w:val="00263D5D"/>
    <w:rsid w:val="00264B63"/>
    <w:rsid w:val="00264E1D"/>
    <w:rsid w:val="00273B8E"/>
    <w:rsid w:val="0029713E"/>
    <w:rsid w:val="002A7831"/>
    <w:rsid w:val="002A7AE2"/>
    <w:rsid w:val="002B7CA7"/>
    <w:rsid w:val="002C6465"/>
    <w:rsid w:val="002C72EE"/>
    <w:rsid w:val="002F3A81"/>
    <w:rsid w:val="003021CE"/>
    <w:rsid w:val="003038A6"/>
    <w:rsid w:val="00306A34"/>
    <w:rsid w:val="00315A21"/>
    <w:rsid w:val="003160E6"/>
    <w:rsid w:val="00316851"/>
    <w:rsid w:val="00332273"/>
    <w:rsid w:val="00374224"/>
    <w:rsid w:val="00385BE4"/>
    <w:rsid w:val="003929A5"/>
    <w:rsid w:val="003962E4"/>
    <w:rsid w:val="003A0D76"/>
    <w:rsid w:val="003B3611"/>
    <w:rsid w:val="003C7CCC"/>
    <w:rsid w:val="003D3F7D"/>
    <w:rsid w:val="003D4A1F"/>
    <w:rsid w:val="003E21D8"/>
    <w:rsid w:val="003E65F4"/>
    <w:rsid w:val="00403182"/>
    <w:rsid w:val="00417CA7"/>
    <w:rsid w:val="00431B39"/>
    <w:rsid w:val="00444818"/>
    <w:rsid w:val="00447B0A"/>
    <w:rsid w:val="004563B5"/>
    <w:rsid w:val="0046164C"/>
    <w:rsid w:val="00465AFB"/>
    <w:rsid w:val="00486693"/>
    <w:rsid w:val="004929A6"/>
    <w:rsid w:val="004A251B"/>
    <w:rsid w:val="004A4DF9"/>
    <w:rsid w:val="004A5D14"/>
    <w:rsid w:val="004A7581"/>
    <w:rsid w:val="004B2710"/>
    <w:rsid w:val="004B3553"/>
    <w:rsid w:val="004B4A33"/>
    <w:rsid w:val="004D249D"/>
    <w:rsid w:val="004D4575"/>
    <w:rsid w:val="004E01A1"/>
    <w:rsid w:val="004E7764"/>
    <w:rsid w:val="004E7C30"/>
    <w:rsid w:val="004F0037"/>
    <w:rsid w:val="004F3B4A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2D3B"/>
    <w:rsid w:val="005B462B"/>
    <w:rsid w:val="005C1481"/>
    <w:rsid w:val="005C3A5A"/>
    <w:rsid w:val="005D21B8"/>
    <w:rsid w:val="005D58FB"/>
    <w:rsid w:val="005D69F3"/>
    <w:rsid w:val="0064300D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2075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327"/>
    <w:rsid w:val="00735647"/>
    <w:rsid w:val="0074153F"/>
    <w:rsid w:val="00742BF6"/>
    <w:rsid w:val="0075228B"/>
    <w:rsid w:val="00762630"/>
    <w:rsid w:val="007670E4"/>
    <w:rsid w:val="00781B23"/>
    <w:rsid w:val="00782264"/>
    <w:rsid w:val="007902FF"/>
    <w:rsid w:val="00790C60"/>
    <w:rsid w:val="007A458F"/>
    <w:rsid w:val="007A65D0"/>
    <w:rsid w:val="007B23B8"/>
    <w:rsid w:val="007B3CDE"/>
    <w:rsid w:val="007B6E51"/>
    <w:rsid w:val="007D3753"/>
    <w:rsid w:val="007E0E02"/>
    <w:rsid w:val="007E48B6"/>
    <w:rsid w:val="0080565C"/>
    <w:rsid w:val="00805E7D"/>
    <w:rsid w:val="00825975"/>
    <w:rsid w:val="0085245C"/>
    <w:rsid w:val="008528EE"/>
    <w:rsid w:val="00854101"/>
    <w:rsid w:val="00860926"/>
    <w:rsid w:val="00870C06"/>
    <w:rsid w:val="008872A4"/>
    <w:rsid w:val="008917CB"/>
    <w:rsid w:val="008A3D64"/>
    <w:rsid w:val="008A440A"/>
    <w:rsid w:val="008B0287"/>
    <w:rsid w:val="008B3463"/>
    <w:rsid w:val="008B66F0"/>
    <w:rsid w:val="008C793B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96C4C"/>
    <w:rsid w:val="009970E4"/>
    <w:rsid w:val="009A3DCC"/>
    <w:rsid w:val="009A556B"/>
    <w:rsid w:val="009A6B2B"/>
    <w:rsid w:val="009B52F7"/>
    <w:rsid w:val="009D7B57"/>
    <w:rsid w:val="009E0C4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04E8B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7835"/>
    <w:rsid w:val="00CC03D0"/>
    <w:rsid w:val="00CC686B"/>
    <w:rsid w:val="00CD2104"/>
    <w:rsid w:val="00CD6145"/>
    <w:rsid w:val="00CE6885"/>
    <w:rsid w:val="00D050FE"/>
    <w:rsid w:val="00D146A0"/>
    <w:rsid w:val="00D45E05"/>
    <w:rsid w:val="00D54381"/>
    <w:rsid w:val="00D572C4"/>
    <w:rsid w:val="00D836AA"/>
    <w:rsid w:val="00D87809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0B2C"/>
    <w:rsid w:val="00DD24C2"/>
    <w:rsid w:val="00DD7EED"/>
    <w:rsid w:val="00DF2890"/>
    <w:rsid w:val="00E01035"/>
    <w:rsid w:val="00E04086"/>
    <w:rsid w:val="00E06BED"/>
    <w:rsid w:val="00E1482D"/>
    <w:rsid w:val="00E21D8D"/>
    <w:rsid w:val="00E24B5A"/>
    <w:rsid w:val="00E27228"/>
    <w:rsid w:val="00E31272"/>
    <w:rsid w:val="00E31943"/>
    <w:rsid w:val="00E320B7"/>
    <w:rsid w:val="00E36A5B"/>
    <w:rsid w:val="00E41F9F"/>
    <w:rsid w:val="00E65730"/>
    <w:rsid w:val="00E660C9"/>
    <w:rsid w:val="00E73746"/>
    <w:rsid w:val="00E819C0"/>
    <w:rsid w:val="00E8551D"/>
    <w:rsid w:val="00E86F31"/>
    <w:rsid w:val="00EA4D0D"/>
    <w:rsid w:val="00EB6851"/>
    <w:rsid w:val="00EC19D0"/>
    <w:rsid w:val="00ED00E6"/>
    <w:rsid w:val="00ED304E"/>
    <w:rsid w:val="00ED64F6"/>
    <w:rsid w:val="00ED77AF"/>
    <w:rsid w:val="00EE0375"/>
    <w:rsid w:val="00EE7590"/>
    <w:rsid w:val="00EF6BD1"/>
    <w:rsid w:val="00F017FE"/>
    <w:rsid w:val="00F16405"/>
    <w:rsid w:val="00F2723D"/>
    <w:rsid w:val="00F32E07"/>
    <w:rsid w:val="00F41647"/>
    <w:rsid w:val="00F41FBA"/>
    <w:rsid w:val="00F51E94"/>
    <w:rsid w:val="00F53513"/>
    <w:rsid w:val="00F65507"/>
    <w:rsid w:val="00F6568C"/>
    <w:rsid w:val="00F675BC"/>
    <w:rsid w:val="00F67BC4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6E2075"/>
    <w:pPr>
      <w:widowControl/>
      <w:autoSpaceDE/>
      <w:autoSpaceDN/>
      <w:adjustRightInd/>
      <w:spacing w:before="100" w:beforeAutospacing="1" w:after="119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1706</Words>
  <Characters>12287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2</cp:revision>
  <cp:lastPrinted>2022-01-28T12:24:00Z</cp:lastPrinted>
  <dcterms:created xsi:type="dcterms:W3CDTF">2022-01-31T08:44:00Z</dcterms:created>
  <dcterms:modified xsi:type="dcterms:W3CDTF">2022-01-31T08:44:00Z</dcterms:modified>
</cp:coreProperties>
</file>