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1E" w:rsidRDefault="000C121E" w:rsidP="000C121E">
      <w:pPr>
        <w:spacing w:line="360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СЄВЄРОДОНЕЦЬКА МІСЬКА РАДА</w:t>
      </w:r>
    </w:p>
    <w:p w:rsidR="000C121E" w:rsidRDefault="000C121E" w:rsidP="000C121E">
      <w:pPr>
        <w:spacing w:line="360" w:lineRule="auto"/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0C121E" w:rsidRDefault="000C121E" w:rsidP="000C121E">
      <w:pPr>
        <w:pStyle w:val="1"/>
        <w:spacing w:line="480" w:lineRule="auto"/>
        <w:jc w:val="center"/>
        <w:rPr>
          <w:sz w:val="24"/>
        </w:rPr>
      </w:pPr>
      <w:r>
        <w:rPr>
          <w:sz w:val="24"/>
        </w:rPr>
        <w:t>МІСЬКОГО ГОЛОВИ</w:t>
      </w:r>
    </w:p>
    <w:p w:rsidR="000C121E" w:rsidRDefault="000C121E" w:rsidP="000C121E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0C121E" w:rsidRDefault="000C121E" w:rsidP="000C121E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Народів, 32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0C121E" w:rsidRPr="00522EAD" w:rsidRDefault="000C121E" w:rsidP="000C121E">
      <w:pPr>
        <w:rPr>
          <w:u w:val="single"/>
          <w:lang w:val="uk-UA"/>
        </w:rPr>
      </w:pPr>
      <w:r w:rsidRPr="00522EAD">
        <w:rPr>
          <w:u w:val="single"/>
          <w:lang w:val="uk-UA"/>
        </w:rPr>
        <w:t xml:space="preserve">« </w:t>
      </w:r>
      <w:r w:rsidR="00832209">
        <w:rPr>
          <w:u w:val="single"/>
          <w:lang w:val="uk-UA"/>
        </w:rPr>
        <w:t xml:space="preserve">01 </w:t>
      </w:r>
      <w:r w:rsidRPr="00522EAD">
        <w:rPr>
          <w:u w:val="single"/>
          <w:lang w:val="uk-UA"/>
        </w:rPr>
        <w:t xml:space="preserve">»   </w:t>
      </w:r>
      <w:r w:rsidR="00832209">
        <w:rPr>
          <w:u w:val="single"/>
          <w:lang w:val="uk-UA"/>
        </w:rPr>
        <w:t xml:space="preserve">червня  </w:t>
      </w:r>
      <w:r w:rsidRPr="00522EAD">
        <w:rPr>
          <w:u w:val="single"/>
          <w:lang w:val="uk-UA"/>
        </w:rPr>
        <w:t xml:space="preserve">2020  року  </w:t>
      </w:r>
      <w:r>
        <w:rPr>
          <w:u w:val="single"/>
          <w:lang w:val="uk-UA"/>
        </w:rPr>
        <w:t>№_</w:t>
      </w:r>
      <w:r w:rsidR="00832209">
        <w:rPr>
          <w:u w:val="single"/>
          <w:lang w:val="uk-UA"/>
        </w:rPr>
        <w:t>165</w:t>
      </w:r>
    </w:p>
    <w:p w:rsidR="000C121E" w:rsidRDefault="000C121E" w:rsidP="000C121E">
      <w:pPr>
        <w:spacing w:line="360" w:lineRule="auto"/>
        <w:rPr>
          <w:lang w:val="uk-UA"/>
        </w:rPr>
      </w:pPr>
      <w:r>
        <w:rPr>
          <w:lang w:val="uk-UA"/>
        </w:rPr>
        <w:tab/>
      </w:r>
    </w:p>
    <w:p w:rsidR="000C121E" w:rsidRDefault="000C121E" w:rsidP="00E81339">
      <w:pPr>
        <w:rPr>
          <w:lang w:val="uk-UA"/>
        </w:rPr>
      </w:pPr>
      <w:r>
        <w:rPr>
          <w:lang w:val="uk-UA"/>
        </w:rPr>
        <w:t xml:space="preserve">Про </w:t>
      </w:r>
      <w:r w:rsidR="00E81339">
        <w:rPr>
          <w:lang w:val="uk-UA"/>
        </w:rPr>
        <w:t>створення робочої  групи</w:t>
      </w:r>
      <w:r>
        <w:rPr>
          <w:lang w:val="uk-UA"/>
        </w:rPr>
        <w:t xml:space="preserve"> з </w:t>
      </w:r>
      <w:r w:rsidR="00E81339">
        <w:rPr>
          <w:lang w:val="uk-UA"/>
        </w:rPr>
        <w:t>вивчення</w:t>
      </w:r>
    </w:p>
    <w:p w:rsidR="00E81339" w:rsidRDefault="00E81339" w:rsidP="00E81339">
      <w:pPr>
        <w:rPr>
          <w:lang w:val="uk-UA"/>
        </w:rPr>
      </w:pPr>
      <w:r>
        <w:rPr>
          <w:lang w:val="uk-UA"/>
        </w:rPr>
        <w:t>питань формування мережі закладів</w:t>
      </w:r>
    </w:p>
    <w:p w:rsidR="00E81339" w:rsidRDefault="00E81339" w:rsidP="00E81339">
      <w:pPr>
        <w:rPr>
          <w:lang w:val="uk-UA"/>
        </w:rPr>
      </w:pPr>
      <w:r>
        <w:rPr>
          <w:lang w:val="uk-UA"/>
        </w:rPr>
        <w:t>загальної середньої освіти</w:t>
      </w:r>
    </w:p>
    <w:p w:rsidR="00E81339" w:rsidRDefault="00E81339" w:rsidP="00E81339">
      <w:pPr>
        <w:rPr>
          <w:lang w:val="uk-UA"/>
        </w:rPr>
      </w:pP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</w:t>
      </w:r>
    </w:p>
    <w:p w:rsidR="00A44BF6" w:rsidRDefault="00A44BF6" w:rsidP="00A44BF6">
      <w:pPr>
        <w:pStyle w:val="a3"/>
        <w:spacing w:line="240" w:lineRule="auto"/>
        <w:rPr>
          <w:sz w:val="24"/>
          <w:szCs w:val="24"/>
        </w:rPr>
      </w:pPr>
    </w:p>
    <w:p w:rsidR="00A44BF6" w:rsidRPr="00A44BF6" w:rsidRDefault="00A44BF6" w:rsidP="00A44BF6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C121E" w:rsidRPr="00A44BF6">
        <w:rPr>
          <w:sz w:val="24"/>
          <w:szCs w:val="24"/>
        </w:rPr>
        <w:t>Керуючись</w:t>
      </w:r>
      <w:r w:rsidR="000C121E" w:rsidRPr="00A44BF6">
        <w:rPr>
          <w:color w:val="000000"/>
          <w:sz w:val="24"/>
          <w:szCs w:val="24"/>
        </w:rPr>
        <w:t xml:space="preserve"> ст.</w:t>
      </w:r>
      <w:r w:rsidR="00E81339">
        <w:rPr>
          <w:color w:val="000000"/>
          <w:sz w:val="24"/>
          <w:szCs w:val="24"/>
        </w:rPr>
        <w:t xml:space="preserve">32, </w:t>
      </w:r>
      <w:r w:rsidR="000C121E" w:rsidRPr="00A44BF6">
        <w:rPr>
          <w:color w:val="000000"/>
          <w:sz w:val="24"/>
          <w:szCs w:val="24"/>
        </w:rPr>
        <w:t>42, 50, 79 Закону України «Про місцеве самоврядування в Україні»,</w:t>
      </w:r>
      <w:r w:rsidRPr="00A44BF6">
        <w:rPr>
          <w:color w:val="000000"/>
          <w:sz w:val="24"/>
          <w:szCs w:val="24"/>
        </w:rPr>
        <w:t xml:space="preserve"> </w:t>
      </w:r>
      <w:r w:rsidR="00E81339">
        <w:rPr>
          <w:sz w:val="24"/>
          <w:szCs w:val="24"/>
        </w:rPr>
        <w:t xml:space="preserve">з метою приведення мережі закладів освіти </w:t>
      </w:r>
      <w:proofErr w:type="spellStart"/>
      <w:r w:rsidR="00E81339">
        <w:rPr>
          <w:sz w:val="24"/>
          <w:szCs w:val="24"/>
        </w:rPr>
        <w:t>Сєвєродонецької</w:t>
      </w:r>
      <w:proofErr w:type="spellEnd"/>
      <w:r w:rsidR="00E81339">
        <w:rPr>
          <w:sz w:val="24"/>
          <w:szCs w:val="24"/>
        </w:rPr>
        <w:t xml:space="preserve"> міської ради у відповідність Законам України «Про освіту», «Про загальну середню освіту»,</w:t>
      </w:r>
    </w:p>
    <w:p w:rsidR="00A44BF6" w:rsidRDefault="00A44BF6" w:rsidP="00A44BF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44BF6" w:rsidRPr="00A06E53" w:rsidRDefault="00A44BF6" w:rsidP="00A44BF6">
      <w:pPr>
        <w:pStyle w:val="HTML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A44BF6" w:rsidRPr="00E81339" w:rsidRDefault="00A44BF6">
      <w:pPr>
        <w:rPr>
          <w:b/>
          <w:lang w:val="uk-UA"/>
        </w:rPr>
      </w:pPr>
      <w:r w:rsidRPr="00554743">
        <w:rPr>
          <w:b/>
          <w:lang w:val="uk-UA"/>
        </w:rPr>
        <w:t>З</w:t>
      </w:r>
      <w:r w:rsidR="005634CC">
        <w:rPr>
          <w:b/>
          <w:lang w:val="uk-UA"/>
        </w:rPr>
        <w:t>ОБОВ’ЯЗУЮ</w:t>
      </w:r>
      <w:r w:rsidR="00E81339">
        <w:rPr>
          <w:b/>
          <w:lang w:val="uk-UA"/>
        </w:rPr>
        <w:t>:</w:t>
      </w:r>
    </w:p>
    <w:p w:rsidR="00A44BF6" w:rsidRDefault="00A44BF6">
      <w:pPr>
        <w:rPr>
          <w:color w:val="000000"/>
          <w:szCs w:val="32"/>
          <w:lang w:val="uk-UA"/>
        </w:rPr>
      </w:pPr>
    </w:p>
    <w:p w:rsidR="00A44BF6" w:rsidRDefault="00A44BF6" w:rsidP="00E81339">
      <w:pPr>
        <w:pStyle w:val="a5"/>
        <w:numPr>
          <w:ilvl w:val="0"/>
          <w:numId w:val="2"/>
        </w:numPr>
        <w:jc w:val="both"/>
        <w:rPr>
          <w:lang w:val="uk-UA"/>
        </w:rPr>
      </w:pPr>
      <w:r w:rsidRPr="00E81339">
        <w:rPr>
          <w:lang w:val="uk-UA"/>
        </w:rPr>
        <w:t xml:space="preserve">Створити </w:t>
      </w:r>
      <w:proofErr w:type="spellStart"/>
      <w:r>
        <w:t>робоч</w:t>
      </w:r>
      <w:proofErr w:type="spellEnd"/>
      <w:r w:rsidRPr="00E81339">
        <w:rPr>
          <w:lang w:val="uk-UA"/>
        </w:rPr>
        <w:t>у</w:t>
      </w:r>
      <w:r>
        <w:t xml:space="preserve"> </w:t>
      </w:r>
      <w:proofErr w:type="spellStart"/>
      <w:r>
        <w:t>груп</w:t>
      </w:r>
      <w:proofErr w:type="spellEnd"/>
      <w:r w:rsidRPr="00E81339">
        <w:rPr>
          <w:lang w:val="uk-UA"/>
        </w:rPr>
        <w:t>у</w:t>
      </w:r>
      <w:r>
        <w:t xml:space="preserve"> </w:t>
      </w:r>
      <w:proofErr w:type="spellStart"/>
      <w:r>
        <w:t>з</w:t>
      </w:r>
      <w:proofErr w:type="spellEnd"/>
      <w:r>
        <w:t xml:space="preserve"> </w:t>
      </w:r>
      <w:r w:rsidR="00E81339">
        <w:rPr>
          <w:lang w:val="uk-UA"/>
        </w:rPr>
        <w:t>вивчення питань формування мережі закладів загальної середньої освіти міської ради у складі:</w:t>
      </w:r>
    </w:p>
    <w:p w:rsidR="000E611C" w:rsidRDefault="000E611C" w:rsidP="000E611C">
      <w:pPr>
        <w:pStyle w:val="a5"/>
        <w:numPr>
          <w:ilvl w:val="0"/>
          <w:numId w:val="3"/>
        </w:numPr>
        <w:jc w:val="both"/>
        <w:rPr>
          <w:lang w:val="uk-UA"/>
        </w:rPr>
      </w:pPr>
      <w:proofErr w:type="spellStart"/>
      <w:r>
        <w:rPr>
          <w:lang w:val="uk-UA"/>
        </w:rPr>
        <w:t>Багрінцева</w:t>
      </w:r>
      <w:proofErr w:type="spellEnd"/>
      <w:r>
        <w:rPr>
          <w:lang w:val="uk-UA"/>
        </w:rPr>
        <w:t xml:space="preserve"> М.І. – начальник фінансового управління міської ради.</w:t>
      </w:r>
    </w:p>
    <w:p w:rsidR="00A7180D" w:rsidRPr="00A7180D" w:rsidRDefault="00A7180D" w:rsidP="00A7180D">
      <w:pPr>
        <w:pStyle w:val="a5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Бєлкіна А.О. – </w:t>
      </w:r>
      <w:r w:rsidR="00C23DD9">
        <w:rPr>
          <w:lang w:val="uk-UA"/>
        </w:rPr>
        <w:t>директор СЗОШ №19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.</w:t>
      </w:r>
    </w:p>
    <w:p w:rsidR="00A7180D" w:rsidRDefault="00A7180D" w:rsidP="000E611C">
      <w:pPr>
        <w:pStyle w:val="a5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Войтенко І.П. – директор СЗОШ №12.</w:t>
      </w:r>
    </w:p>
    <w:p w:rsidR="00A7180D" w:rsidRPr="00A7180D" w:rsidRDefault="00A7180D" w:rsidP="00A7180D">
      <w:pPr>
        <w:pStyle w:val="a5"/>
        <w:numPr>
          <w:ilvl w:val="0"/>
          <w:numId w:val="3"/>
        </w:numPr>
        <w:jc w:val="both"/>
        <w:rPr>
          <w:lang w:val="uk-UA"/>
        </w:rPr>
      </w:pPr>
      <w:proofErr w:type="spellStart"/>
      <w:r w:rsidRPr="00A7180D">
        <w:rPr>
          <w:lang w:val="uk-UA"/>
        </w:rPr>
        <w:t>Волченко</w:t>
      </w:r>
      <w:proofErr w:type="spellEnd"/>
      <w:r w:rsidRPr="00A7180D">
        <w:rPr>
          <w:lang w:val="uk-UA"/>
        </w:rPr>
        <w:t xml:space="preserve"> Л.П. - директор СЗОШ №6 </w:t>
      </w:r>
      <w:proofErr w:type="spellStart"/>
      <w:r w:rsidRPr="00A7180D">
        <w:rPr>
          <w:lang w:val="uk-UA"/>
        </w:rPr>
        <w:t>м.Сєвєродонецька</w:t>
      </w:r>
      <w:proofErr w:type="spellEnd"/>
      <w:r w:rsidRPr="00A7180D">
        <w:rPr>
          <w:lang w:val="uk-UA"/>
        </w:rPr>
        <w:t>.</w:t>
      </w:r>
    </w:p>
    <w:p w:rsidR="00A7180D" w:rsidRPr="00A7180D" w:rsidRDefault="00A7180D" w:rsidP="00A7180D">
      <w:pPr>
        <w:pStyle w:val="a5"/>
        <w:numPr>
          <w:ilvl w:val="0"/>
          <w:numId w:val="3"/>
        </w:numPr>
        <w:jc w:val="both"/>
        <w:rPr>
          <w:lang w:val="uk-UA"/>
        </w:rPr>
      </w:pPr>
      <w:proofErr w:type="spellStart"/>
      <w:r w:rsidRPr="00A7180D">
        <w:rPr>
          <w:lang w:val="uk-UA"/>
        </w:rPr>
        <w:t>Горобинська</w:t>
      </w:r>
      <w:proofErr w:type="spellEnd"/>
      <w:r w:rsidRPr="00A7180D">
        <w:rPr>
          <w:lang w:val="uk-UA"/>
        </w:rPr>
        <w:t xml:space="preserve"> І.В. – директор СЗОШ №5 </w:t>
      </w:r>
      <w:proofErr w:type="spellStart"/>
      <w:r w:rsidRPr="00A7180D">
        <w:rPr>
          <w:lang w:val="uk-UA"/>
        </w:rPr>
        <w:t>м.Сєвєродонецька</w:t>
      </w:r>
      <w:proofErr w:type="spellEnd"/>
      <w:r w:rsidRPr="00A7180D">
        <w:rPr>
          <w:lang w:val="uk-UA"/>
        </w:rPr>
        <w:t>.</w:t>
      </w:r>
    </w:p>
    <w:p w:rsidR="00A7180D" w:rsidRDefault="00A7180D" w:rsidP="000E611C">
      <w:pPr>
        <w:pStyle w:val="a5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Корякіна Т.В. – директор СЗОШ №14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.</w:t>
      </w:r>
    </w:p>
    <w:p w:rsidR="00A7180D" w:rsidRDefault="00A7180D" w:rsidP="00A7180D">
      <w:pPr>
        <w:pStyle w:val="a5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Пасічник Н.М. – заступник начальника відділу освіти міської ради.</w:t>
      </w:r>
    </w:p>
    <w:p w:rsidR="005823CF" w:rsidRDefault="005823CF" w:rsidP="00A7180D">
      <w:pPr>
        <w:pStyle w:val="a5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Пшенична В.С. – заступник начальника відділу освіти.</w:t>
      </w:r>
    </w:p>
    <w:p w:rsidR="00A7180D" w:rsidRDefault="00A7180D" w:rsidP="00A7180D">
      <w:pPr>
        <w:pStyle w:val="a5"/>
        <w:numPr>
          <w:ilvl w:val="0"/>
          <w:numId w:val="3"/>
        </w:numPr>
        <w:jc w:val="both"/>
        <w:rPr>
          <w:lang w:val="uk-UA"/>
        </w:rPr>
      </w:pPr>
      <w:proofErr w:type="spellStart"/>
      <w:r>
        <w:rPr>
          <w:lang w:val="uk-UA"/>
        </w:rPr>
        <w:t>Сердюкова</w:t>
      </w:r>
      <w:proofErr w:type="spellEnd"/>
      <w:r>
        <w:rPr>
          <w:lang w:val="uk-UA"/>
        </w:rPr>
        <w:t xml:space="preserve"> О.Є. – заступник начальника Фонду комунального майна міської ради.</w:t>
      </w:r>
    </w:p>
    <w:p w:rsidR="00A7180D" w:rsidRDefault="00A7180D" w:rsidP="000E611C">
      <w:pPr>
        <w:pStyle w:val="a5"/>
        <w:numPr>
          <w:ilvl w:val="0"/>
          <w:numId w:val="3"/>
        </w:numPr>
        <w:jc w:val="both"/>
        <w:rPr>
          <w:lang w:val="uk-UA"/>
        </w:rPr>
      </w:pPr>
      <w:proofErr w:type="spellStart"/>
      <w:r>
        <w:rPr>
          <w:lang w:val="uk-UA"/>
        </w:rPr>
        <w:t>Скурідіна</w:t>
      </w:r>
      <w:proofErr w:type="spellEnd"/>
      <w:r>
        <w:rPr>
          <w:lang w:val="uk-UA"/>
        </w:rPr>
        <w:t xml:space="preserve"> О.А. – директор </w:t>
      </w:r>
      <w:proofErr w:type="spellStart"/>
      <w:r>
        <w:rPr>
          <w:lang w:val="uk-UA"/>
        </w:rPr>
        <w:t>Сєвєродонецького</w:t>
      </w:r>
      <w:proofErr w:type="spellEnd"/>
      <w:r>
        <w:rPr>
          <w:lang w:val="uk-UA"/>
        </w:rPr>
        <w:t xml:space="preserve"> </w:t>
      </w:r>
      <w:r w:rsidR="00D41152">
        <w:rPr>
          <w:lang w:val="uk-UA"/>
        </w:rPr>
        <w:t>багатопрофільного ліцею.</w:t>
      </w:r>
    </w:p>
    <w:p w:rsidR="00A7180D" w:rsidRDefault="00A7180D" w:rsidP="00A7180D">
      <w:pPr>
        <w:pStyle w:val="a5"/>
        <w:numPr>
          <w:ilvl w:val="0"/>
          <w:numId w:val="3"/>
        </w:numPr>
        <w:jc w:val="both"/>
        <w:rPr>
          <w:lang w:val="uk-UA"/>
        </w:rPr>
      </w:pPr>
      <w:r w:rsidRPr="000E611C">
        <w:rPr>
          <w:lang w:val="uk-UA"/>
        </w:rPr>
        <w:t xml:space="preserve">Степаненко </w:t>
      </w:r>
      <w:r>
        <w:rPr>
          <w:lang w:val="uk-UA"/>
        </w:rPr>
        <w:t>І.В.</w:t>
      </w:r>
      <w:r w:rsidRPr="000E611C">
        <w:rPr>
          <w:lang w:val="uk-UA"/>
        </w:rPr>
        <w:t xml:space="preserve"> – заступник міського голови з питань діяльності виконавчих органів ради, начальник відділу кадрової роботи та з питань служби в органах місцевого самоврядування міської ради.</w:t>
      </w:r>
    </w:p>
    <w:p w:rsidR="00E81339" w:rsidRDefault="00A7180D" w:rsidP="00E81339">
      <w:pPr>
        <w:pStyle w:val="a5"/>
        <w:numPr>
          <w:ilvl w:val="0"/>
          <w:numId w:val="3"/>
        </w:numPr>
        <w:jc w:val="both"/>
        <w:rPr>
          <w:lang w:val="uk-UA"/>
        </w:rPr>
      </w:pPr>
      <w:proofErr w:type="spellStart"/>
      <w:r>
        <w:rPr>
          <w:lang w:val="uk-UA"/>
        </w:rPr>
        <w:t>Талдонова</w:t>
      </w:r>
      <w:proofErr w:type="spellEnd"/>
      <w:r>
        <w:rPr>
          <w:lang w:val="uk-UA"/>
        </w:rPr>
        <w:t xml:space="preserve"> Л.О. – начальник відділу освіти міської рад</w:t>
      </w:r>
      <w:r w:rsidR="00D41152">
        <w:rPr>
          <w:lang w:val="uk-UA"/>
        </w:rPr>
        <w:t>и.</w:t>
      </w:r>
    </w:p>
    <w:p w:rsidR="00836892" w:rsidRPr="00D41152" w:rsidRDefault="00836892" w:rsidP="00E81339">
      <w:pPr>
        <w:pStyle w:val="a5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Фоменко Н.А. – директор СЗОШ №18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.</w:t>
      </w:r>
    </w:p>
    <w:p w:rsidR="00A44BF6" w:rsidRPr="000434F4" w:rsidRDefault="000E611C" w:rsidP="000434F4">
      <w:pPr>
        <w:pStyle w:val="a5"/>
        <w:numPr>
          <w:ilvl w:val="0"/>
          <w:numId w:val="2"/>
        </w:numPr>
        <w:jc w:val="both"/>
        <w:rPr>
          <w:color w:val="000000"/>
          <w:szCs w:val="32"/>
          <w:lang w:val="uk-UA"/>
        </w:rPr>
      </w:pPr>
      <w:r w:rsidRPr="000434F4">
        <w:rPr>
          <w:color w:val="000000"/>
          <w:szCs w:val="32"/>
          <w:lang w:val="uk-UA"/>
        </w:rPr>
        <w:t xml:space="preserve">До </w:t>
      </w:r>
      <w:r w:rsidR="00836892">
        <w:rPr>
          <w:color w:val="000000"/>
          <w:szCs w:val="32"/>
          <w:lang w:val="uk-UA"/>
        </w:rPr>
        <w:t>обговорення питання</w:t>
      </w:r>
      <w:r w:rsidRPr="000434F4">
        <w:rPr>
          <w:color w:val="000000"/>
          <w:szCs w:val="32"/>
          <w:lang w:val="uk-UA"/>
        </w:rPr>
        <w:t xml:space="preserve"> </w:t>
      </w:r>
      <w:r w:rsidR="00311AC3" w:rsidRPr="000434F4">
        <w:rPr>
          <w:color w:val="000000"/>
          <w:szCs w:val="32"/>
          <w:lang w:val="uk-UA"/>
        </w:rPr>
        <w:t xml:space="preserve">проведення у місті </w:t>
      </w:r>
      <w:proofErr w:type="spellStart"/>
      <w:r w:rsidR="00311AC3" w:rsidRPr="000434F4">
        <w:rPr>
          <w:color w:val="000000"/>
          <w:szCs w:val="32"/>
          <w:lang w:val="uk-UA"/>
        </w:rPr>
        <w:t>Сєвєродонецьку</w:t>
      </w:r>
      <w:proofErr w:type="spellEnd"/>
      <w:r w:rsidR="00311AC3" w:rsidRPr="000434F4">
        <w:rPr>
          <w:color w:val="000000"/>
          <w:szCs w:val="32"/>
          <w:lang w:val="uk-UA"/>
        </w:rPr>
        <w:t xml:space="preserve"> освітньої реформи </w:t>
      </w:r>
      <w:r w:rsidRPr="000434F4">
        <w:rPr>
          <w:color w:val="000000"/>
          <w:szCs w:val="32"/>
          <w:lang w:val="uk-UA"/>
        </w:rPr>
        <w:t xml:space="preserve">можуть долучатися депутати </w:t>
      </w:r>
      <w:r w:rsidR="00311AC3" w:rsidRPr="000434F4">
        <w:rPr>
          <w:color w:val="000000"/>
          <w:szCs w:val="32"/>
          <w:lang w:val="uk-UA"/>
        </w:rPr>
        <w:t xml:space="preserve">та члени виконкому </w:t>
      </w:r>
      <w:proofErr w:type="spellStart"/>
      <w:r w:rsidRPr="000434F4">
        <w:rPr>
          <w:color w:val="000000"/>
          <w:szCs w:val="32"/>
          <w:lang w:val="uk-UA"/>
        </w:rPr>
        <w:t>Сєвєродонецької</w:t>
      </w:r>
      <w:proofErr w:type="spellEnd"/>
      <w:r w:rsidRPr="000434F4">
        <w:rPr>
          <w:color w:val="000000"/>
          <w:szCs w:val="32"/>
          <w:lang w:val="uk-UA"/>
        </w:rPr>
        <w:t xml:space="preserve"> міської ради</w:t>
      </w:r>
      <w:r w:rsidR="00311AC3" w:rsidRPr="000434F4">
        <w:rPr>
          <w:color w:val="000000"/>
          <w:szCs w:val="32"/>
          <w:lang w:val="uk-UA"/>
        </w:rPr>
        <w:t>,</w:t>
      </w:r>
      <w:r w:rsidRPr="000434F4">
        <w:rPr>
          <w:color w:val="000000"/>
          <w:szCs w:val="32"/>
          <w:lang w:val="uk-UA"/>
        </w:rPr>
        <w:t xml:space="preserve"> п</w:t>
      </w:r>
      <w:r w:rsidR="00836892">
        <w:rPr>
          <w:color w:val="000000"/>
          <w:szCs w:val="32"/>
          <w:lang w:val="uk-UA"/>
        </w:rPr>
        <w:t xml:space="preserve">редставники виконавчих органів </w:t>
      </w:r>
      <w:r w:rsidRPr="000434F4">
        <w:rPr>
          <w:color w:val="000000"/>
          <w:szCs w:val="32"/>
          <w:lang w:val="uk-UA"/>
        </w:rPr>
        <w:t xml:space="preserve">міської ради, </w:t>
      </w:r>
      <w:r w:rsidR="00836892">
        <w:rPr>
          <w:color w:val="000000"/>
          <w:szCs w:val="32"/>
          <w:lang w:val="uk-UA"/>
        </w:rPr>
        <w:t>керівники та педагогічні працівники шкіл міста</w:t>
      </w:r>
      <w:r w:rsidR="00311AC3" w:rsidRPr="000434F4">
        <w:rPr>
          <w:color w:val="000000"/>
          <w:szCs w:val="32"/>
          <w:lang w:val="uk-UA"/>
        </w:rPr>
        <w:t xml:space="preserve">, представники батьківських комітетів шкіл </w:t>
      </w:r>
      <w:r w:rsidR="00D41152" w:rsidRPr="000434F4">
        <w:rPr>
          <w:color w:val="000000"/>
          <w:szCs w:val="32"/>
          <w:lang w:val="uk-UA"/>
        </w:rPr>
        <w:t xml:space="preserve">та громадськість міста </w:t>
      </w:r>
      <w:r w:rsidR="00311AC3" w:rsidRPr="000434F4">
        <w:rPr>
          <w:color w:val="000000"/>
          <w:szCs w:val="32"/>
          <w:lang w:val="uk-UA"/>
        </w:rPr>
        <w:t>тощо</w:t>
      </w:r>
      <w:r w:rsidR="00D41152" w:rsidRPr="000434F4">
        <w:rPr>
          <w:color w:val="000000"/>
          <w:szCs w:val="32"/>
          <w:lang w:val="uk-UA"/>
        </w:rPr>
        <w:t xml:space="preserve">, які можуть надавати свої письмові пропозиції на е-пошту </w:t>
      </w:r>
      <w:hyperlink r:id="rId6" w:history="1">
        <w:r w:rsidR="000434F4" w:rsidRPr="00B70363">
          <w:rPr>
            <w:rStyle w:val="a6"/>
            <w:szCs w:val="32"/>
            <w:lang w:val="uk-UA"/>
          </w:rPr>
          <w:t>ka</w:t>
        </w:r>
        <w:r w:rsidR="000434F4" w:rsidRPr="00B70363">
          <w:rPr>
            <w:rStyle w:val="a6"/>
            <w:szCs w:val="32"/>
            <w:lang w:val="en-US"/>
          </w:rPr>
          <w:t>dry</w:t>
        </w:r>
        <w:r w:rsidR="000434F4" w:rsidRPr="00B70363">
          <w:rPr>
            <w:rStyle w:val="a6"/>
            <w:szCs w:val="32"/>
            <w:lang w:val="uk-UA"/>
          </w:rPr>
          <w:t>@</w:t>
        </w:r>
        <w:r w:rsidR="000434F4" w:rsidRPr="00B70363">
          <w:rPr>
            <w:rStyle w:val="a6"/>
            <w:szCs w:val="32"/>
            <w:lang w:val="en-US"/>
          </w:rPr>
          <w:t>sed</w:t>
        </w:r>
        <w:r w:rsidR="000434F4" w:rsidRPr="00B70363">
          <w:rPr>
            <w:rStyle w:val="a6"/>
            <w:szCs w:val="32"/>
            <w:lang w:val="uk-UA"/>
          </w:rPr>
          <w:t>-</w:t>
        </w:r>
        <w:r w:rsidR="000434F4" w:rsidRPr="00B70363">
          <w:rPr>
            <w:rStyle w:val="a6"/>
            <w:szCs w:val="32"/>
            <w:lang w:val="en-US"/>
          </w:rPr>
          <w:t>rada</w:t>
        </w:r>
        <w:r w:rsidR="000434F4" w:rsidRPr="00B70363">
          <w:rPr>
            <w:rStyle w:val="a6"/>
            <w:szCs w:val="32"/>
            <w:lang w:val="uk-UA"/>
          </w:rPr>
          <w:t>.</w:t>
        </w:r>
        <w:r w:rsidR="000434F4" w:rsidRPr="00B70363">
          <w:rPr>
            <w:rStyle w:val="a6"/>
            <w:szCs w:val="32"/>
            <w:lang w:val="en-US"/>
          </w:rPr>
          <w:t>gov</w:t>
        </w:r>
        <w:r w:rsidR="000434F4" w:rsidRPr="00B70363">
          <w:rPr>
            <w:rStyle w:val="a6"/>
            <w:szCs w:val="32"/>
            <w:lang w:val="uk-UA"/>
          </w:rPr>
          <w:t>.</w:t>
        </w:r>
        <w:r w:rsidR="000434F4" w:rsidRPr="00B70363">
          <w:rPr>
            <w:rStyle w:val="a6"/>
            <w:szCs w:val="32"/>
            <w:lang w:val="en-US"/>
          </w:rPr>
          <w:t>ua</w:t>
        </w:r>
      </w:hyperlink>
    </w:p>
    <w:p w:rsidR="000434F4" w:rsidRDefault="000434F4" w:rsidP="000434F4">
      <w:pPr>
        <w:pStyle w:val="a5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Дане розпорядження підлягає оприлюдненню.</w:t>
      </w:r>
    </w:p>
    <w:p w:rsidR="000434F4" w:rsidRDefault="000434F4" w:rsidP="000434F4">
      <w:pPr>
        <w:pStyle w:val="a5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Контроль за виконанням даного розпорядження покласти на заступника міського голови з питань діяльності виконавчих органів ради, начальника відділу</w:t>
      </w:r>
      <w:r w:rsidR="00836892">
        <w:rPr>
          <w:lang w:val="uk-UA"/>
        </w:rPr>
        <w:t xml:space="preserve"> кадрової роботи та з питань служби в органах місцевого самоврядування міської ради Степаненко І.В.</w:t>
      </w:r>
    </w:p>
    <w:p w:rsidR="00836892" w:rsidRDefault="00836892" w:rsidP="00836892">
      <w:pPr>
        <w:pStyle w:val="a5"/>
        <w:jc w:val="both"/>
        <w:rPr>
          <w:lang w:val="uk-UA"/>
        </w:rPr>
      </w:pPr>
    </w:p>
    <w:p w:rsidR="00836892" w:rsidRDefault="005823CF" w:rsidP="00836892">
      <w:pPr>
        <w:pStyle w:val="a5"/>
        <w:jc w:val="both"/>
        <w:rPr>
          <w:b/>
          <w:lang w:val="uk-UA"/>
        </w:rPr>
      </w:pPr>
      <w:r w:rsidRPr="005823CF">
        <w:rPr>
          <w:b/>
          <w:lang w:val="uk-UA"/>
        </w:rPr>
        <w:t>С</w:t>
      </w:r>
      <w:r>
        <w:rPr>
          <w:b/>
          <w:lang w:val="uk-UA"/>
        </w:rPr>
        <w:t>екретар міської ради,                                                                        В.П.Ткачук</w:t>
      </w:r>
    </w:p>
    <w:p w:rsidR="005823CF" w:rsidRDefault="005823CF" w:rsidP="00836892">
      <w:pPr>
        <w:pStyle w:val="a5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</w:p>
    <w:p w:rsidR="005823CF" w:rsidRPr="005823CF" w:rsidRDefault="005823CF" w:rsidP="005823CF">
      <w:pPr>
        <w:pStyle w:val="a5"/>
        <w:ind w:left="0"/>
        <w:jc w:val="both"/>
        <w:rPr>
          <w:lang w:val="uk-UA"/>
        </w:rPr>
      </w:pPr>
    </w:p>
    <w:sectPr w:rsidR="005823CF" w:rsidRPr="005823CF" w:rsidSect="00C23DD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22E0"/>
    <w:multiLevelType w:val="hybridMultilevel"/>
    <w:tmpl w:val="9FE4867A"/>
    <w:lvl w:ilvl="0" w:tplc="6BEA6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2174A"/>
    <w:multiLevelType w:val="hybridMultilevel"/>
    <w:tmpl w:val="D640E550"/>
    <w:lvl w:ilvl="0" w:tplc="CCB4C5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E045C"/>
    <w:multiLevelType w:val="hybridMultilevel"/>
    <w:tmpl w:val="2064001C"/>
    <w:lvl w:ilvl="0" w:tplc="3C2E2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21E"/>
    <w:rsid w:val="000434F4"/>
    <w:rsid w:val="000C121E"/>
    <w:rsid w:val="000E611C"/>
    <w:rsid w:val="001856C6"/>
    <w:rsid w:val="00311AC3"/>
    <w:rsid w:val="00443233"/>
    <w:rsid w:val="005634CC"/>
    <w:rsid w:val="005823CF"/>
    <w:rsid w:val="00832209"/>
    <w:rsid w:val="00836892"/>
    <w:rsid w:val="008441EF"/>
    <w:rsid w:val="00A44BF6"/>
    <w:rsid w:val="00A7180D"/>
    <w:rsid w:val="00AC12D3"/>
    <w:rsid w:val="00BE636E"/>
    <w:rsid w:val="00C23DD9"/>
    <w:rsid w:val="00D41152"/>
    <w:rsid w:val="00DB55A0"/>
    <w:rsid w:val="00E8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21E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21E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A44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4B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44BF6"/>
    <w:pPr>
      <w:tabs>
        <w:tab w:val="left" w:pos="993"/>
      </w:tabs>
      <w:spacing w:line="360" w:lineRule="auto"/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44B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813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434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sed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6428-2D1C-446C-BCDB-A7F6D8BE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userCti9787</dc:creator>
  <cp:lastModifiedBy>userCti9787</cp:lastModifiedBy>
  <cp:revision>2</cp:revision>
  <cp:lastPrinted>2020-06-01T07:24:00Z</cp:lastPrinted>
  <dcterms:created xsi:type="dcterms:W3CDTF">2020-06-01T07:35:00Z</dcterms:created>
  <dcterms:modified xsi:type="dcterms:W3CDTF">2020-06-01T07:35:00Z</dcterms:modified>
</cp:coreProperties>
</file>