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5041D5">
        <w:rPr>
          <w:rFonts w:ascii="Times New Roman" w:hAnsi="Times New Roman" w:cs="Times New Roman"/>
          <w:sz w:val="24"/>
          <w:szCs w:val="24"/>
        </w:rPr>
        <w:t>13</w:t>
      </w:r>
      <w:r w:rsidRPr="00264E1D">
        <w:rPr>
          <w:rFonts w:ascii="Times New Roman" w:hAnsi="Times New Roman" w:cs="Times New Roman"/>
          <w:sz w:val="24"/>
          <w:szCs w:val="24"/>
        </w:rPr>
        <w:t>»</w:t>
      </w:r>
      <w:r w:rsidR="005041D5">
        <w:rPr>
          <w:rFonts w:ascii="Times New Roman" w:hAnsi="Times New Roman" w:cs="Times New Roman"/>
          <w:sz w:val="24"/>
          <w:szCs w:val="24"/>
        </w:rPr>
        <w:t xml:space="preserve"> серпня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5041D5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5041D5">
        <w:rPr>
          <w:rFonts w:ascii="Times New Roman" w:hAnsi="Times New Roman" w:cs="Times New Roman"/>
          <w:sz w:val="24"/>
          <w:szCs w:val="24"/>
        </w:rPr>
        <w:t xml:space="preserve"> 7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Default="00A7388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Положення</w:t>
      </w:r>
    </w:p>
    <w:p w:rsidR="00406CE2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0602A7">
        <w:rPr>
          <w:rFonts w:ascii="Times New Roman" w:hAnsi="Times New Roman" w:cs="Times New Roman"/>
          <w:sz w:val="24"/>
          <w:szCs w:val="24"/>
        </w:rPr>
        <w:t>відзнаки</w:t>
      </w:r>
      <w:r>
        <w:rPr>
          <w:rFonts w:ascii="Times New Roman" w:hAnsi="Times New Roman" w:cs="Times New Roman"/>
          <w:sz w:val="24"/>
          <w:szCs w:val="24"/>
        </w:rPr>
        <w:t xml:space="preserve"> військово-цивільної</w:t>
      </w:r>
      <w:r>
        <w:rPr>
          <w:rFonts w:ascii="Times New Roman" w:hAnsi="Times New Roman" w:cs="Times New Roman"/>
          <w:sz w:val="24"/>
          <w:szCs w:val="24"/>
        </w:rPr>
        <w:br/>
        <w:t>адміністрації м. Сєвєродонецьк</w:t>
      </w:r>
      <w:r>
        <w:rPr>
          <w:rFonts w:ascii="Times New Roman" w:hAnsi="Times New Roman" w:cs="Times New Roman"/>
          <w:sz w:val="24"/>
          <w:szCs w:val="24"/>
        </w:rPr>
        <w:br/>
        <w:t>Луганської області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B3729" w:rsidRDefault="000602A7" w:rsidP="005139FE">
      <w:pPr>
        <w:pStyle w:val="a7"/>
        <w:ind w:firstLine="708"/>
        <w:jc w:val="both"/>
      </w:pPr>
      <w:r>
        <w:t>К</w:t>
      </w:r>
      <w:r w:rsidR="00EB3729" w:rsidRPr="00EB3729">
        <w:t>еруючись Закон</w:t>
      </w:r>
      <w:r w:rsidR="005139FE">
        <w:t>ом</w:t>
      </w:r>
      <w:r w:rsidR="00EB3729" w:rsidRPr="00EB3729">
        <w:t xml:space="preserve"> України </w:t>
      </w:r>
      <w:r w:rsidR="004A22E5" w:rsidRPr="00505792">
        <w:t>„</w:t>
      </w:r>
      <w:r w:rsidR="004A22E5">
        <w:t xml:space="preserve"> </w:t>
      </w:r>
      <w:r w:rsidR="00EB3729" w:rsidRPr="00EB3729">
        <w:t>Про військово-цивільні адміністрації</w:t>
      </w:r>
      <w:r w:rsidR="004A22E5">
        <w:t xml:space="preserve"> </w:t>
      </w:r>
      <w:r w:rsidR="004A22E5" w:rsidRPr="00505792">
        <w:t>”</w:t>
      </w:r>
      <w:r w:rsidR="005139FE">
        <w:t xml:space="preserve">, </w:t>
      </w:r>
      <w:r w:rsidR="005139FE" w:rsidRPr="005139FE">
        <w:t xml:space="preserve"> </w:t>
      </w:r>
      <w:r w:rsidR="005139FE" w:rsidRPr="00505792">
        <w:t xml:space="preserve">з метою </w:t>
      </w:r>
      <w:r w:rsidR="005139FE">
        <w:t xml:space="preserve">відзначення </w:t>
      </w:r>
      <w:r w:rsidR="005E487E">
        <w:t>осіб, які зробили вагомий внесок</w:t>
      </w:r>
      <w:r w:rsidR="00E4405C">
        <w:t xml:space="preserve"> у соціальний, економічний і культурний розвиток міста Сєвєродонецька; за досягнення на виробництві,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</w:t>
      </w:r>
      <w:r w:rsidR="00447660">
        <w:t xml:space="preserve">активну </w:t>
      </w:r>
      <w:r w:rsidR="00E4405C">
        <w:t>громадськ</w:t>
      </w:r>
      <w:r w:rsidR="00447660">
        <w:t>у</w:t>
      </w:r>
      <w:r w:rsidR="00E4405C">
        <w:t xml:space="preserve"> та благодійницьк</w:t>
      </w:r>
      <w:r w:rsidR="00447660">
        <w:t>у</w:t>
      </w:r>
      <w:r w:rsidR="00E4405C">
        <w:t xml:space="preserve"> діяльн</w:t>
      </w:r>
      <w:r w:rsidR="00447660">
        <w:t>ість</w:t>
      </w:r>
      <w:r w:rsidR="00E4405C">
        <w:t>; за проявлені під час виконання службового або військового обов’язку мужність і відвагу</w:t>
      </w:r>
    </w:p>
    <w:p w:rsidR="00EA76DB" w:rsidRPr="00EA76DB" w:rsidRDefault="00EA76DB" w:rsidP="00EB3729">
      <w:pPr>
        <w:pStyle w:val="a7"/>
        <w:ind w:firstLine="708"/>
        <w:rPr>
          <w:b/>
        </w:rPr>
      </w:pPr>
      <w:r w:rsidRPr="00EA76DB">
        <w:rPr>
          <w:b/>
        </w:rPr>
        <w:t>ЗОБОВ’ЯЗУЮ:</w:t>
      </w:r>
    </w:p>
    <w:p w:rsidR="00EB3729" w:rsidRPr="00EB3729" w:rsidRDefault="00EA76DB" w:rsidP="005139F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</w:pPr>
      <w:r>
        <w:tab/>
      </w:r>
      <w:r w:rsidR="00EB3729" w:rsidRPr="00EB3729">
        <w:t xml:space="preserve">1. Затвердити </w:t>
      </w:r>
      <w:r>
        <w:t xml:space="preserve"> </w:t>
      </w:r>
      <w:r w:rsidR="00EB3729" w:rsidRPr="00EB3729">
        <w:t>Положення</w:t>
      </w:r>
      <w:r>
        <w:t xml:space="preserve"> </w:t>
      </w:r>
      <w:r w:rsidR="00EB3729" w:rsidRPr="00EB3729">
        <w:t xml:space="preserve"> </w:t>
      </w:r>
      <w:r w:rsidR="004A22E5">
        <w:t>про</w:t>
      </w:r>
      <w:r>
        <w:t xml:space="preserve"> </w:t>
      </w:r>
      <w:r w:rsidR="005139FE">
        <w:t>відзнаки</w:t>
      </w:r>
      <w:r>
        <w:t xml:space="preserve">   </w:t>
      </w:r>
      <w:r w:rsidR="00EB3729" w:rsidRPr="00EB3729">
        <w:t xml:space="preserve"> </w:t>
      </w:r>
      <w:r w:rsidR="00EB3729">
        <w:t>в</w:t>
      </w:r>
      <w:r w:rsidR="00EB3729" w:rsidRPr="00EB3729">
        <w:t xml:space="preserve">ійськово-цивільної </w:t>
      </w:r>
      <w:r>
        <w:t xml:space="preserve">  </w:t>
      </w:r>
      <w:r w:rsidR="00EB3729" w:rsidRPr="00EB3729">
        <w:t xml:space="preserve">адміністрації </w:t>
      </w:r>
      <w:r>
        <w:t xml:space="preserve"> </w:t>
      </w:r>
      <w:r w:rsidR="00EB3729" w:rsidRPr="00EB3729">
        <w:t xml:space="preserve">міста </w:t>
      </w:r>
      <w:r w:rsidR="00EB3729">
        <w:br/>
        <w:t>Сєвєродонецьк</w:t>
      </w:r>
      <w:r w:rsidR="00EB3729" w:rsidRPr="00EB3729">
        <w:t xml:space="preserve"> </w:t>
      </w:r>
      <w:r w:rsidR="00EB3729">
        <w:t>Луганської</w:t>
      </w:r>
      <w:r w:rsidR="00EB3729" w:rsidRPr="00EB3729">
        <w:t xml:space="preserve"> області (</w:t>
      </w:r>
      <w:r w:rsidR="00EB3729">
        <w:t>додається</w:t>
      </w:r>
      <w:r w:rsidR="00EB3729" w:rsidRPr="00EB3729">
        <w:t>).</w:t>
      </w:r>
    </w:p>
    <w:p w:rsidR="00EB3729" w:rsidRPr="00EB3729" w:rsidRDefault="00EA76DB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</w:pPr>
      <w:r>
        <w:tab/>
      </w:r>
      <w:r w:rsidR="00EB3729" w:rsidRPr="00EB3729">
        <w:t>2.</w:t>
      </w:r>
      <w:r w:rsidR="005139FE">
        <w:t xml:space="preserve">  </w:t>
      </w:r>
      <w:r>
        <w:t xml:space="preserve"> </w:t>
      </w:r>
      <w:r w:rsidR="00EB3729">
        <w:t>Розпорядження підлягає оприлюдненню</w:t>
      </w:r>
      <w:r w:rsidR="00F514C2">
        <w:t>.</w:t>
      </w:r>
    </w:p>
    <w:p w:rsidR="00EB3729" w:rsidRPr="00EB3729" w:rsidRDefault="005139FE" w:rsidP="00EA76DB">
      <w:pPr>
        <w:pStyle w:val="a7"/>
        <w:spacing w:before="0" w:beforeAutospacing="0" w:after="0" w:afterAutospacing="0"/>
        <w:ind w:firstLine="284"/>
      </w:pPr>
      <w:r>
        <w:t xml:space="preserve">3.   </w:t>
      </w:r>
      <w:r w:rsidR="00EA76DB">
        <w:t xml:space="preserve"> </w:t>
      </w:r>
      <w:r w:rsidR="00EB3729" w:rsidRPr="00EB3729">
        <w:t xml:space="preserve">Контроль за виконанням даного розпорядження залишаю за собою. </w:t>
      </w:r>
    </w:p>
    <w:p w:rsidR="00EB3729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EA76DB" w:rsidRPr="00AC0002" w:rsidRDefault="00EA76DB" w:rsidP="00EA76D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C0002">
        <w:rPr>
          <w:rFonts w:ascii="Times New Roman" w:hAnsi="Times New Roman" w:cs="Times New Roman"/>
          <w:b/>
          <w:sz w:val="24"/>
          <w:szCs w:val="24"/>
        </w:rPr>
        <w:t>Керівник військово-цивільної адміністрації</w:t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</w:r>
      <w:r w:rsidRPr="00AC0002">
        <w:rPr>
          <w:rFonts w:ascii="Times New Roman" w:hAnsi="Times New Roman" w:cs="Times New Roman"/>
          <w:b/>
          <w:sz w:val="24"/>
          <w:szCs w:val="24"/>
        </w:rPr>
        <w:tab/>
        <w:t xml:space="preserve">        Олександр СТРЮК</w:t>
      </w:r>
    </w:p>
    <w:p w:rsidR="00C901BB" w:rsidRDefault="00C901B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5041D5" w:rsidP="00D11C43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D11C43" w:rsidRPr="00FD07BA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Додаток</w:t>
      </w:r>
    </w:p>
    <w:p w:rsidR="00D11C43" w:rsidRDefault="005041D5" w:rsidP="00D11C43">
      <w:pPr>
        <w:spacing w:before="0"/>
        <w:ind w:left="4956" w:firstLine="709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</w:t>
      </w:r>
      <w:r w:rsidR="00D11C43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до розпорядження керівника ВЦА</w:t>
      </w:r>
    </w:p>
    <w:p w:rsidR="00D11C43" w:rsidRPr="00FD07BA" w:rsidRDefault="005041D5" w:rsidP="005041D5">
      <w:pPr>
        <w:spacing w:before="0"/>
        <w:ind w:left="4956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 </w:t>
      </w:r>
      <w:r w:rsidR="00D11C43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від «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13</w:t>
      </w:r>
      <w:r w:rsidR="00D11C43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»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серпня</w:t>
      </w:r>
      <w:r w:rsidR="00D11C43"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 xml:space="preserve"> 2020 р. № </w:t>
      </w:r>
      <w:r>
        <w:rPr>
          <w:rFonts w:ascii="Times New Roman" w:hAnsi="Times New Roman" w:cs="Times New Roman"/>
          <w:bCs/>
          <w:kern w:val="36"/>
          <w:sz w:val="24"/>
          <w:szCs w:val="24"/>
          <w:lang w:eastAsia="uk-UA"/>
        </w:rPr>
        <w:t>7</w:t>
      </w:r>
    </w:p>
    <w:p w:rsidR="00D11C43" w:rsidRDefault="00D11C43" w:rsidP="00D11C43">
      <w:pPr>
        <w:pStyle w:val="a7"/>
        <w:spacing w:before="0" w:beforeAutospacing="0" w:after="0" w:afterAutospacing="0"/>
        <w:ind w:left="5761"/>
      </w:pPr>
    </w:p>
    <w:p w:rsidR="00D11C43" w:rsidRDefault="00D11C43" w:rsidP="00D11C43">
      <w:pPr>
        <w:pStyle w:val="2"/>
        <w:jc w:val="center"/>
        <w:rPr>
          <w:b/>
        </w:rPr>
      </w:pPr>
      <w:r w:rsidRPr="00D92E8D">
        <w:t>ПОЛОЖЕННЯ</w:t>
      </w:r>
      <w:r w:rsidRPr="00D92E8D">
        <w:br/>
      </w:r>
      <w:r w:rsidRPr="00D92E8D">
        <w:rPr>
          <w:b/>
        </w:rPr>
        <w:t xml:space="preserve">про </w:t>
      </w:r>
      <w:r>
        <w:rPr>
          <w:b/>
        </w:rPr>
        <w:t>відзнаки військово-цивільної адміністрації</w:t>
      </w:r>
    </w:p>
    <w:p w:rsidR="00D11C43" w:rsidRPr="00D11C43" w:rsidRDefault="00D11C43" w:rsidP="00D11C43">
      <w:pPr>
        <w:spacing w:before="0"/>
        <w:ind w:left="2164" w:firstLine="6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4A22E5">
        <w:rPr>
          <w:rFonts w:ascii="Times New Roman" w:hAnsi="Times New Roman" w:cs="Times New Roman"/>
          <w:b/>
          <w:sz w:val="24"/>
          <w:szCs w:val="24"/>
        </w:rPr>
        <w:t>іста</w:t>
      </w:r>
      <w:r w:rsidRPr="00D11C43">
        <w:rPr>
          <w:rFonts w:ascii="Times New Roman" w:hAnsi="Times New Roman" w:cs="Times New Roman"/>
          <w:b/>
          <w:sz w:val="24"/>
          <w:szCs w:val="24"/>
        </w:rPr>
        <w:t xml:space="preserve"> Сєвєродонецьк Луганської області</w:t>
      </w:r>
    </w:p>
    <w:p w:rsidR="00D11C43" w:rsidRPr="004A22E5" w:rsidRDefault="00D11C43" w:rsidP="00566E83">
      <w:pPr>
        <w:pStyle w:val="a7"/>
        <w:numPr>
          <w:ilvl w:val="0"/>
          <w:numId w:val="4"/>
        </w:numPr>
        <w:spacing w:after="0" w:afterAutospacing="0"/>
        <w:jc w:val="center"/>
      </w:pPr>
      <w:r>
        <w:rPr>
          <w:b/>
          <w:bCs/>
        </w:rPr>
        <w:t>Загальні положення</w:t>
      </w:r>
      <w:r w:rsidR="004A22E5">
        <w:rPr>
          <w:b/>
          <w:bCs/>
        </w:rPr>
        <w:br/>
      </w:r>
    </w:p>
    <w:p w:rsidR="00D11C43" w:rsidRDefault="00D11C43" w:rsidP="00D11C43">
      <w:pPr>
        <w:pStyle w:val="a7"/>
        <w:spacing w:before="0" w:beforeAutospacing="0" w:after="0" w:afterAutospacing="0"/>
        <w:ind w:firstLine="709"/>
        <w:jc w:val="both"/>
      </w:pPr>
      <w:r>
        <w:t xml:space="preserve">Стаття 1.1. Відзнаками військово-цивільної адміністрації </w:t>
      </w:r>
      <w:r w:rsidR="004A22E5">
        <w:t xml:space="preserve">міста </w:t>
      </w:r>
      <w:r>
        <w:t>Сєвєродонецьк Луганської області  (надалі відзнаками) є:</w:t>
      </w:r>
    </w:p>
    <w:p w:rsidR="00D11C43" w:rsidRDefault="00D11C43" w:rsidP="00D11C43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 w:rsidRPr="00505792">
        <w:t>„</w:t>
      </w:r>
      <w:r>
        <w:t xml:space="preserve"> За заслуги перед містом Сєвєродонецьком </w:t>
      </w:r>
      <w:r w:rsidRPr="00505792">
        <w:t>”</w:t>
      </w:r>
      <w:r>
        <w:t>;</w:t>
      </w:r>
    </w:p>
    <w:p w:rsidR="00D11C43" w:rsidRDefault="00D11C43" w:rsidP="00D11C43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>
        <w:t>Почесна грамота;</w:t>
      </w:r>
    </w:p>
    <w:p w:rsidR="00D11C43" w:rsidRDefault="00D11C43" w:rsidP="00D11C43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>
        <w:t>Грамота;</w:t>
      </w:r>
    </w:p>
    <w:p w:rsidR="00D11C43" w:rsidRDefault="00D11C43" w:rsidP="00D11C43">
      <w:pPr>
        <w:pStyle w:val="a7"/>
        <w:numPr>
          <w:ilvl w:val="0"/>
          <w:numId w:val="3"/>
        </w:numPr>
        <w:spacing w:before="0" w:beforeAutospacing="0" w:after="0" w:afterAutospacing="0"/>
        <w:jc w:val="both"/>
      </w:pPr>
      <w:r>
        <w:t>Подяка.</w:t>
      </w:r>
    </w:p>
    <w:p w:rsidR="00D11C43" w:rsidRDefault="00D11C43" w:rsidP="00D11C43">
      <w:pPr>
        <w:pStyle w:val="a7"/>
        <w:spacing w:before="0" w:beforeAutospacing="0" w:after="0" w:afterAutospacing="0"/>
        <w:ind w:firstLine="709"/>
        <w:jc w:val="both"/>
      </w:pPr>
      <w:r>
        <w:t xml:space="preserve">Стаття 1.2. Відзнаки є заохоченням та формою відзначення за бездоганну працю, трудові досягнення на виробництві, в галузях науки, освіти, культури, спорту, охорони здоров’я, охорони громадського порядку, будівництва та житлово-комунального господарства, підприємництва; активну громадську </w:t>
      </w:r>
      <w:r w:rsidR="00382FF7">
        <w:t xml:space="preserve">та благодійницьку </w:t>
      </w:r>
      <w:r>
        <w:t>діяльність</w:t>
      </w:r>
      <w:r w:rsidR="00382FF7">
        <w:t xml:space="preserve">; за мужність і відвагу, проявлені під час виконання службового або військового обов’язку </w:t>
      </w:r>
      <w:r>
        <w:t xml:space="preserve"> тощо. </w:t>
      </w:r>
    </w:p>
    <w:p w:rsidR="00D11C43" w:rsidRDefault="00D11C43" w:rsidP="00D11C43">
      <w:pPr>
        <w:pStyle w:val="a7"/>
        <w:spacing w:before="0" w:beforeAutospacing="0" w:after="0" w:afterAutospacing="0"/>
        <w:ind w:firstLine="720"/>
        <w:jc w:val="both"/>
      </w:pPr>
      <w:r>
        <w:t>Стаття 1.3. Відзнаками нагороджуються з  нагоди ювілейних дат, визначних подій, міських та державних свят.</w:t>
      </w:r>
    </w:p>
    <w:p w:rsidR="00D11C43" w:rsidRDefault="00D11C43" w:rsidP="00D11C43">
      <w:pPr>
        <w:pStyle w:val="a7"/>
        <w:spacing w:before="0" w:beforeAutospacing="0" w:after="0" w:afterAutospacing="0"/>
        <w:ind w:firstLine="720"/>
        <w:jc w:val="both"/>
      </w:pPr>
      <w:r>
        <w:t xml:space="preserve">Стаття 1.4. Відзнаками нагороджуються </w:t>
      </w:r>
      <w:r w:rsidR="00C46756">
        <w:t xml:space="preserve">представники </w:t>
      </w:r>
      <w:r>
        <w:t>трудов</w:t>
      </w:r>
      <w:r w:rsidR="00C46756">
        <w:t>их</w:t>
      </w:r>
      <w:r>
        <w:t xml:space="preserve"> колектив</w:t>
      </w:r>
      <w:r w:rsidR="00C46756">
        <w:t>ів</w:t>
      </w:r>
      <w:r>
        <w:t xml:space="preserve"> підприємств, установ, організацій</w:t>
      </w:r>
      <w:r w:rsidR="00A53516">
        <w:t>,</w:t>
      </w:r>
      <w:r w:rsidR="00A53516" w:rsidRPr="00A53516">
        <w:t xml:space="preserve"> </w:t>
      </w:r>
      <w:r w:rsidR="00A53516">
        <w:t>незалежно від форм власності,</w:t>
      </w:r>
      <w:r>
        <w:t xml:space="preserve"> які, як правило, проживають на території </w:t>
      </w:r>
      <w:r w:rsidR="004A22E5">
        <w:t xml:space="preserve">міста </w:t>
      </w:r>
      <w:r>
        <w:t>Сєвєродонецьк</w:t>
      </w:r>
      <w:r w:rsidR="004A22E5">
        <w:t>а</w:t>
      </w:r>
      <w:r>
        <w:t xml:space="preserve"> і зробили значний особистий внесок у розвиток міста, або мають інші досягнення, зазначені у статті 1.2. цього Положення.</w:t>
      </w:r>
    </w:p>
    <w:p w:rsidR="00D11C43" w:rsidRDefault="00D11C43" w:rsidP="00D11C43">
      <w:pPr>
        <w:pStyle w:val="a7"/>
        <w:spacing w:before="0" w:beforeAutospacing="0" w:after="0" w:afterAutospacing="0"/>
        <w:ind w:firstLine="720"/>
        <w:jc w:val="both"/>
      </w:pPr>
      <w:r>
        <w:t> </w:t>
      </w:r>
    </w:p>
    <w:p w:rsidR="00D11C43" w:rsidRPr="00D11C43" w:rsidRDefault="00D11C43" w:rsidP="00566E83">
      <w:pPr>
        <w:pStyle w:val="2"/>
        <w:numPr>
          <w:ilvl w:val="0"/>
          <w:numId w:val="4"/>
        </w:numPr>
        <w:jc w:val="center"/>
        <w:rPr>
          <w:b/>
        </w:rPr>
      </w:pPr>
      <w:r>
        <w:rPr>
          <w:b/>
          <w:bCs/>
        </w:rPr>
        <w:t>Порядок представлення до нагородження відзнаками</w:t>
      </w:r>
      <w:r>
        <w:rPr>
          <w:b/>
          <w:bCs/>
        </w:rPr>
        <w:br/>
      </w:r>
      <w:r>
        <w:rPr>
          <w:b/>
        </w:rPr>
        <w:t>військово-цивільної адміністрації м</w:t>
      </w:r>
      <w:r w:rsidRPr="00D11C43">
        <w:rPr>
          <w:b/>
        </w:rPr>
        <w:t>. Сєвєродонецьк Луганської області</w:t>
      </w:r>
    </w:p>
    <w:p w:rsidR="00D11C43" w:rsidRPr="00751F1B" w:rsidRDefault="00D11C43" w:rsidP="00566E83">
      <w:pPr>
        <w:pStyle w:val="a7"/>
        <w:spacing w:before="0" w:beforeAutospacing="0" w:after="0" w:afterAutospacing="0"/>
        <w:ind w:left="360"/>
        <w:jc w:val="center"/>
      </w:pPr>
    </w:p>
    <w:p w:rsidR="00D11C43" w:rsidRDefault="00D11C43" w:rsidP="00D11C43">
      <w:pPr>
        <w:pStyle w:val="a7"/>
        <w:spacing w:before="0" w:beforeAutospacing="0" w:after="0" w:afterAutospacing="0"/>
        <w:ind w:firstLine="709"/>
        <w:jc w:val="both"/>
      </w:pPr>
      <w:r>
        <w:t xml:space="preserve">Стаття 2.1. Нагородження відзнакою </w:t>
      </w:r>
      <w:r w:rsidRPr="00505792">
        <w:t>„</w:t>
      </w:r>
      <w:r w:rsidR="00382FF7">
        <w:t xml:space="preserve"> </w:t>
      </w:r>
      <w:r>
        <w:t>За заслуги перед містом Сєвєродонецьком</w:t>
      </w:r>
      <w:r w:rsidR="00382FF7">
        <w:t xml:space="preserve"> </w:t>
      </w:r>
      <w:r w:rsidRPr="00505792">
        <w:t>”</w:t>
      </w:r>
      <w:r>
        <w:t xml:space="preserve"> виписано в окремому Положенні.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 xml:space="preserve">Стаття 2.2. Нагородження Почесною грамотою </w:t>
      </w:r>
      <w:r w:rsidR="00AD6398">
        <w:t xml:space="preserve">та Грамотою </w:t>
      </w:r>
      <w:r>
        <w:t xml:space="preserve">проводиться розпорядженням керівника </w:t>
      </w:r>
      <w:r w:rsidR="004A22E5">
        <w:t>в</w:t>
      </w:r>
      <w:r w:rsidR="004A22E5" w:rsidRPr="00EB3729">
        <w:t xml:space="preserve">ійськово-цивільної </w:t>
      </w:r>
      <w:r w:rsidR="004A22E5">
        <w:t xml:space="preserve">  </w:t>
      </w:r>
      <w:r w:rsidR="004A22E5" w:rsidRPr="00EB3729">
        <w:t xml:space="preserve">адміністрації </w:t>
      </w:r>
      <w:r w:rsidR="004A22E5">
        <w:t xml:space="preserve"> </w:t>
      </w:r>
      <w:r w:rsidR="004A22E5" w:rsidRPr="00EB3729">
        <w:t>міста</w:t>
      </w:r>
      <w:r w:rsidR="004A22E5">
        <w:t xml:space="preserve"> Сєвєродонецьк</w:t>
      </w:r>
      <w:r w:rsidR="004A22E5" w:rsidRPr="00EB3729">
        <w:t xml:space="preserve"> </w:t>
      </w:r>
      <w:r w:rsidR="004A22E5">
        <w:t>Луганської</w:t>
      </w:r>
      <w:r w:rsidR="004A22E5" w:rsidRPr="00EB3729">
        <w:t xml:space="preserve"> області</w:t>
      </w:r>
      <w:r w:rsidR="004A22E5">
        <w:t xml:space="preserve"> (далі ВЦА)</w:t>
      </w:r>
      <w:r>
        <w:t xml:space="preserve"> на підставі клопотань керівників підприємств, установ, організацій, незалежно від форм власності, за резолюцією </w:t>
      </w:r>
      <w:r w:rsidR="00AD6398">
        <w:t>керівника ВЦА</w:t>
      </w:r>
      <w:r>
        <w:t>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3</w:t>
      </w:r>
      <w:r>
        <w:t xml:space="preserve">. Подяка висловлюється на підставі клопотань керівників підприємств, установ, організацій, незалежно від форм власності, за резолюцією </w:t>
      </w:r>
      <w:r w:rsidR="00AD6398">
        <w:t>керівника ВЦА</w:t>
      </w:r>
      <w:r>
        <w:t>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4</w:t>
      </w:r>
      <w:r>
        <w:t>. У клопотанні повинні міститися відомості про конкретні заслуги особи чи трудового колективу, які висуваються на нагородження відзнаками.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5</w:t>
      </w:r>
      <w:r>
        <w:t xml:space="preserve">. Клопотання адресуються </w:t>
      </w:r>
      <w:r w:rsidR="00AD6398">
        <w:t>керівнику ВЦА</w:t>
      </w:r>
      <w:r>
        <w:t xml:space="preserve"> та надаються до загального відділу міської ради не пізніше ніж за 10 днів до дати нагородження.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6</w:t>
      </w:r>
      <w:r>
        <w:t>. Одночасно від одного підприємства, організації, установи до нагородження відзнаками можуть бути представлені не більше 10 осіб, у т.ч. на нагородження Почесною грамотою не більше 1-єї особи.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7</w:t>
      </w:r>
      <w:r>
        <w:t>. Нагородження представників трудового колективу підприємств, установ, організацій, чисельність якого 500 і більше працівників, проводиться за поданням керівника за погодженням трудового колективу або його профспілкового представника.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8</w:t>
      </w:r>
      <w:r>
        <w:t>. Особам, нагородженим Почесною грамотою, одночасно надається  грошова винагорода в розмірі 2500 грн.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</w:t>
      </w:r>
      <w:r w:rsidR="00AD6398">
        <w:t>9</w:t>
      </w:r>
      <w:r>
        <w:t>. Про нагородження Почесною грамотою чи Грамотою у трудовій книжці нагородженого робиться відповідний запис.</w:t>
      </w:r>
    </w:p>
    <w:p w:rsidR="00382FF7" w:rsidRDefault="00D11C43" w:rsidP="00382FF7">
      <w:pPr>
        <w:pStyle w:val="a7"/>
        <w:spacing w:before="0" w:beforeAutospacing="0" w:after="0" w:afterAutospacing="0"/>
        <w:ind w:firstLine="703"/>
        <w:jc w:val="both"/>
      </w:pPr>
      <w:r>
        <w:lastRenderedPageBreak/>
        <w:t>Стаття 2.1</w:t>
      </w:r>
      <w:r w:rsidR="00AD6398">
        <w:t>0</w:t>
      </w:r>
      <w:r>
        <w:t>. Документи, подані з порушенням терміну та інших вимог цього Положення, не розглядаються.</w:t>
      </w:r>
    </w:p>
    <w:p w:rsidR="00D11C43" w:rsidRPr="00D305D9" w:rsidRDefault="00D11C43" w:rsidP="00382FF7">
      <w:pPr>
        <w:pStyle w:val="a7"/>
        <w:spacing w:before="0" w:beforeAutospacing="0" w:after="0" w:afterAutospacing="0"/>
        <w:ind w:firstLine="703"/>
        <w:jc w:val="both"/>
      </w:pPr>
      <w:r>
        <w:tab/>
      </w:r>
      <w:r w:rsidRPr="00AD6398">
        <w:t>Стаття 2.1</w:t>
      </w:r>
      <w:r w:rsidR="00AD6398">
        <w:t>1</w:t>
      </w:r>
      <w:r w:rsidRPr="00AD6398">
        <w:t>. Протягом року особу або організацію, підприємство, установу може бути нагороджено лише однією</w:t>
      </w:r>
      <w:r w:rsidRPr="00D305D9">
        <w:t xml:space="preserve"> відзнакою.</w:t>
      </w:r>
    </w:p>
    <w:p w:rsidR="00D11C43" w:rsidRDefault="00D11C43" w:rsidP="00D11C43">
      <w:pPr>
        <w:pStyle w:val="a7"/>
        <w:spacing w:before="0" w:beforeAutospacing="0" w:after="0" w:afterAutospacing="0"/>
        <w:ind w:firstLine="703"/>
        <w:jc w:val="both"/>
      </w:pPr>
      <w:r>
        <w:t>Стаття 2.1</w:t>
      </w:r>
      <w:r w:rsidR="00AD6398">
        <w:t>2</w:t>
      </w:r>
      <w:r>
        <w:t xml:space="preserve">. Нагороджені Почесною грамотою можуть бути знову заохочені цією відзнакою за нові заслуги, але не раніше ніж через два роки після попереднього нагородження. </w:t>
      </w:r>
    </w:p>
    <w:p w:rsidR="00D11C43" w:rsidRDefault="00D11C43" w:rsidP="00566E83">
      <w:pPr>
        <w:pStyle w:val="a7"/>
        <w:numPr>
          <w:ilvl w:val="0"/>
          <w:numId w:val="4"/>
        </w:numPr>
        <w:spacing w:after="0" w:afterAutospacing="0"/>
        <w:jc w:val="center"/>
        <w:rPr>
          <w:b/>
          <w:bCs/>
        </w:rPr>
      </w:pPr>
      <w:r>
        <w:rPr>
          <w:b/>
          <w:bCs/>
        </w:rPr>
        <w:t>Заключні положення</w:t>
      </w:r>
    </w:p>
    <w:p w:rsidR="00D11C43" w:rsidRDefault="00D11C43" w:rsidP="00D11C43">
      <w:pPr>
        <w:pStyle w:val="a7"/>
        <w:spacing w:before="0" w:beforeAutospacing="0" w:after="0" w:afterAutospacing="0"/>
        <w:ind w:left="357"/>
        <w:jc w:val="both"/>
      </w:pPr>
    </w:p>
    <w:p w:rsidR="00D11C43" w:rsidRDefault="00D11C43" w:rsidP="00D11C43">
      <w:pPr>
        <w:pStyle w:val="a7"/>
        <w:spacing w:before="0" w:beforeAutospacing="0" w:after="0" w:afterAutospacing="0"/>
        <w:ind w:firstLine="363"/>
        <w:jc w:val="both"/>
      </w:pPr>
      <w:r>
        <w:tab/>
        <w:t xml:space="preserve">Стаття 3.1. Відзнаки вручаються </w:t>
      </w:r>
      <w:r w:rsidR="00AD6398">
        <w:t>керівником ВЦА або його заступниками</w:t>
      </w:r>
      <w:r>
        <w:t xml:space="preserve"> в урочистій обстановці.</w:t>
      </w:r>
    </w:p>
    <w:p w:rsidR="00D11C43" w:rsidRDefault="00D11C43" w:rsidP="00D11C43">
      <w:pPr>
        <w:pStyle w:val="a7"/>
        <w:spacing w:before="0" w:beforeAutospacing="0" w:after="0" w:afterAutospacing="0"/>
        <w:ind w:firstLine="363"/>
        <w:jc w:val="both"/>
      </w:pPr>
      <w:r>
        <w:tab/>
        <w:t>Стаття 3.2. Про</w:t>
      </w:r>
      <w:r w:rsidR="00AD6398">
        <w:t>є</w:t>
      </w:r>
      <w:r>
        <w:t xml:space="preserve">кт </w:t>
      </w:r>
      <w:r w:rsidR="00AD6398">
        <w:t>розпорядження</w:t>
      </w:r>
      <w:r>
        <w:t xml:space="preserve"> про нагородження відзнаками готує організаційний відділ </w:t>
      </w:r>
      <w:r w:rsidR="00AD6398">
        <w:t>ВЦА</w:t>
      </w:r>
      <w:r>
        <w:t>.</w:t>
      </w:r>
    </w:p>
    <w:p w:rsidR="00D11C43" w:rsidRDefault="00D11C43" w:rsidP="00D11C43">
      <w:pPr>
        <w:pStyle w:val="a7"/>
        <w:spacing w:before="0" w:beforeAutospacing="0" w:after="0" w:afterAutospacing="0"/>
        <w:ind w:firstLine="363"/>
        <w:jc w:val="both"/>
      </w:pPr>
      <w:r>
        <w:tab/>
        <w:t xml:space="preserve">Стаття 3.3. </w:t>
      </w:r>
      <w:r w:rsidR="00566E83">
        <w:t>Виготовлення відзнак та о</w:t>
      </w:r>
      <w:r>
        <w:t>блік нагороджен</w:t>
      </w:r>
      <w:r w:rsidR="00AD6398">
        <w:t>их</w:t>
      </w:r>
      <w:r>
        <w:t xml:space="preserve"> ними здійснює організаційний відділ </w:t>
      </w:r>
      <w:r w:rsidR="00AD6398">
        <w:t>ВЦА</w:t>
      </w:r>
      <w:r>
        <w:t>.</w:t>
      </w:r>
    </w:p>
    <w:p w:rsidR="00D11C43" w:rsidRDefault="00D11C43" w:rsidP="00D11C43">
      <w:pPr>
        <w:pStyle w:val="a7"/>
        <w:spacing w:before="0" w:beforeAutospacing="0" w:after="0" w:afterAutospacing="0"/>
        <w:ind w:firstLine="363"/>
        <w:jc w:val="both"/>
      </w:pPr>
      <w:r>
        <w:tab/>
        <w:t xml:space="preserve">Стаття 3.4. </w:t>
      </w:r>
      <w:r w:rsidR="00AD6398">
        <w:t>Р</w:t>
      </w:r>
      <w:r>
        <w:t xml:space="preserve">озпорядження </w:t>
      </w:r>
      <w:r w:rsidR="00AD6398">
        <w:t>керівника ВЦА</w:t>
      </w:r>
      <w:r>
        <w:t xml:space="preserve"> про нагородження відзнаками оприлюднюються на офіційному сайті </w:t>
      </w:r>
      <w:r w:rsidR="00AD6398">
        <w:t>ВЦА</w:t>
      </w:r>
      <w:r>
        <w:t>.</w:t>
      </w:r>
    </w:p>
    <w:p w:rsidR="00D11C43" w:rsidRDefault="00D11C43" w:rsidP="00D11C43">
      <w:pPr>
        <w:pStyle w:val="a7"/>
        <w:spacing w:before="0" w:beforeAutospacing="0" w:after="0" w:afterAutospacing="0"/>
        <w:ind w:firstLine="363"/>
        <w:jc w:val="both"/>
      </w:pPr>
      <w:r>
        <w:tab/>
      </w:r>
    </w:p>
    <w:p w:rsidR="00AD6398" w:rsidRDefault="00D11C43" w:rsidP="00AD6398">
      <w:pPr>
        <w:pStyle w:val="a7"/>
        <w:spacing w:after="0" w:afterAutospacing="0"/>
        <w:ind w:firstLine="363"/>
      </w:pPr>
      <w:r>
        <w:t>  </w:t>
      </w:r>
    </w:p>
    <w:p w:rsidR="00D11C43" w:rsidRDefault="00AD6398" w:rsidP="009873AB">
      <w:pPr>
        <w:pStyle w:val="a7"/>
        <w:spacing w:after="0" w:afterAutospacing="0"/>
      </w:pPr>
      <w:r>
        <w:rPr>
          <w:b/>
          <w:bCs/>
        </w:rPr>
        <w:t xml:space="preserve"> </w:t>
      </w:r>
      <w:r w:rsidR="009873AB" w:rsidRPr="00AC0002">
        <w:rPr>
          <w:b/>
        </w:rPr>
        <w:t>Керівник військово-цивільної адміністрації</w:t>
      </w:r>
      <w:r w:rsidR="009873AB" w:rsidRPr="00AC0002">
        <w:rPr>
          <w:b/>
        </w:rPr>
        <w:tab/>
      </w:r>
      <w:r w:rsidR="009873AB" w:rsidRPr="00AC0002">
        <w:rPr>
          <w:b/>
        </w:rPr>
        <w:tab/>
      </w:r>
      <w:r w:rsidR="009873AB" w:rsidRPr="00AC0002">
        <w:rPr>
          <w:b/>
        </w:rPr>
        <w:tab/>
        <w:t xml:space="preserve">        Олександр СТРЮК</w:t>
      </w: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Pr="0000455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11C43" w:rsidRPr="00004553" w:rsidSect="00EB372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D62" w:rsidRDefault="00CE4D62" w:rsidP="00264E1D">
      <w:pPr>
        <w:spacing w:before="0"/>
      </w:pPr>
      <w:r>
        <w:separator/>
      </w:r>
    </w:p>
  </w:endnote>
  <w:endnote w:type="continuationSeparator" w:id="1">
    <w:p w:rsidR="00CE4D62" w:rsidRDefault="00CE4D62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D62" w:rsidRDefault="00CE4D62" w:rsidP="00264E1D">
      <w:pPr>
        <w:spacing w:before="0"/>
      </w:pPr>
      <w:r>
        <w:separator/>
      </w:r>
    </w:p>
  </w:footnote>
  <w:footnote w:type="continuationSeparator" w:id="1">
    <w:p w:rsidR="00CE4D62" w:rsidRDefault="00CE4D62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602A7"/>
    <w:rsid w:val="000A2A10"/>
    <w:rsid w:val="000B7D37"/>
    <w:rsid w:val="00136C13"/>
    <w:rsid w:val="001668E4"/>
    <w:rsid w:val="00263D5D"/>
    <w:rsid w:val="00264E1D"/>
    <w:rsid w:val="00382FF7"/>
    <w:rsid w:val="00406CE2"/>
    <w:rsid w:val="00447660"/>
    <w:rsid w:val="004A22E5"/>
    <w:rsid w:val="005041D5"/>
    <w:rsid w:val="005139FE"/>
    <w:rsid w:val="00566E83"/>
    <w:rsid w:val="005A030E"/>
    <w:rsid w:val="005D05CA"/>
    <w:rsid w:val="005D2586"/>
    <w:rsid w:val="005E487E"/>
    <w:rsid w:val="009238B6"/>
    <w:rsid w:val="009873AB"/>
    <w:rsid w:val="00A53516"/>
    <w:rsid w:val="00A7388F"/>
    <w:rsid w:val="00AD6398"/>
    <w:rsid w:val="00BB0DA5"/>
    <w:rsid w:val="00C46756"/>
    <w:rsid w:val="00C901BB"/>
    <w:rsid w:val="00CE4D62"/>
    <w:rsid w:val="00CE6945"/>
    <w:rsid w:val="00D11C43"/>
    <w:rsid w:val="00DF75C2"/>
    <w:rsid w:val="00E4405C"/>
    <w:rsid w:val="00EA76DB"/>
    <w:rsid w:val="00EB3729"/>
    <w:rsid w:val="00EE41B0"/>
    <w:rsid w:val="00EF4CD8"/>
    <w:rsid w:val="00F10130"/>
    <w:rsid w:val="00F514C2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3221</Words>
  <Characters>1836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2020-08-12T06:47:00Z</cp:lastPrinted>
  <dcterms:created xsi:type="dcterms:W3CDTF">2020-08-13T08:07:00Z</dcterms:created>
  <dcterms:modified xsi:type="dcterms:W3CDTF">2020-08-13T08:07:00Z</dcterms:modified>
</cp:coreProperties>
</file>