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062777B3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25AA6"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C25AA6">
        <w:rPr>
          <w:rFonts w:ascii="Times New Roman" w:hAnsi="Times New Roman" w:cs="Times New Roman"/>
          <w:sz w:val="28"/>
          <w:szCs w:val="28"/>
        </w:rPr>
        <w:t xml:space="preserve"> 302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887EE32" w14:textId="77777777" w:rsidR="00444D5A" w:rsidRDefault="001A5F9A" w:rsidP="00444D5A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6888968"/>
      <w:bookmarkStart w:id="1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44D5A" w:rsidRPr="00444D5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</w:p>
    <w:p w14:paraId="4D561A39" w14:textId="12512D6E" w:rsidR="00444D5A" w:rsidRDefault="00444D5A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нерухомого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68098555"/>
      <w:r w:rsidR="00675A87">
        <w:rPr>
          <w:rFonts w:ascii="Times New Roman" w:hAnsi="Times New Roman" w:cs="Times New Roman"/>
          <w:bCs/>
          <w:sz w:val="28"/>
          <w:szCs w:val="28"/>
        </w:rPr>
        <w:t xml:space="preserve">з балансу </w:t>
      </w:r>
      <w:r w:rsidR="0039095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75A87"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 w:rsidR="00675A87">
        <w:rPr>
          <w:rFonts w:ascii="Times New Roman" w:hAnsi="Times New Roman" w:cs="Times New Roman"/>
          <w:bCs/>
          <w:sz w:val="28"/>
          <w:szCs w:val="28"/>
        </w:rPr>
        <w:t>Житлосервіс</w:t>
      </w:r>
      <w:proofErr w:type="spellEnd"/>
      <w:r w:rsidR="00675A87">
        <w:rPr>
          <w:rFonts w:ascii="Times New Roman" w:hAnsi="Times New Roman" w:cs="Times New Roman"/>
          <w:bCs/>
          <w:sz w:val="28"/>
          <w:szCs w:val="28"/>
        </w:rPr>
        <w:t xml:space="preserve"> «Світанок» на баланс СДЮК «Юність»</w:t>
      </w:r>
      <w:bookmarkEnd w:id="2"/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7BC2EECE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6C179B">
        <w:rPr>
          <w:rFonts w:ascii="Times New Roman" w:hAnsi="Times New Roman" w:cs="Times New Roman"/>
          <w:sz w:val="28"/>
          <w:szCs w:val="28"/>
        </w:rPr>
        <w:t xml:space="preserve">розглянувши пропозиції </w:t>
      </w:r>
      <w:bookmarkStart w:id="3" w:name="_Hlk68098147"/>
      <w:r w:rsidR="007B207B">
        <w:rPr>
          <w:rFonts w:ascii="Times New Roman" w:hAnsi="Times New Roman" w:cs="Times New Roman"/>
          <w:sz w:val="28"/>
          <w:szCs w:val="28"/>
        </w:rPr>
        <w:t>Сєвєродонецького дитячо-юнацького комплексу «Юність»</w:t>
      </w:r>
      <w:bookmarkEnd w:id="3"/>
      <w:r w:rsidR="007B207B">
        <w:rPr>
          <w:rFonts w:ascii="Times New Roman" w:hAnsi="Times New Roman" w:cs="Times New Roman"/>
          <w:sz w:val="28"/>
          <w:szCs w:val="28"/>
        </w:rPr>
        <w:t xml:space="preserve"> </w:t>
      </w:r>
      <w:r w:rsidR="006C179B">
        <w:rPr>
          <w:rFonts w:ascii="Times New Roman" w:hAnsi="Times New Roman" w:cs="Times New Roman"/>
          <w:sz w:val="28"/>
          <w:szCs w:val="28"/>
        </w:rPr>
        <w:t xml:space="preserve">від </w:t>
      </w:r>
      <w:r w:rsidR="007B207B">
        <w:rPr>
          <w:rFonts w:ascii="Times New Roman" w:hAnsi="Times New Roman" w:cs="Times New Roman"/>
          <w:sz w:val="28"/>
          <w:szCs w:val="28"/>
        </w:rPr>
        <w:t>01</w:t>
      </w:r>
      <w:r w:rsidR="006C179B">
        <w:rPr>
          <w:rFonts w:ascii="Times New Roman" w:hAnsi="Times New Roman" w:cs="Times New Roman"/>
          <w:sz w:val="28"/>
          <w:szCs w:val="28"/>
        </w:rPr>
        <w:t>.0</w:t>
      </w:r>
      <w:r w:rsidR="007B207B">
        <w:rPr>
          <w:rFonts w:ascii="Times New Roman" w:hAnsi="Times New Roman" w:cs="Times New Roman"/>
          <w:sz w:val="28"/>
          <w:szCs w:val="28"/>
        </w:rPr>
        <w:t>3</w:t>
      </w:r>
      <w:r w:rsidR="006C179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7B207B">
        <w:rPr>
          <w:rFonts w:ascii="Times New Roman" w:hAnsi="Times New Roman" w:cs="Times New Roman"/>
          <w:sz w:val="28"/>
          <w:szCs w:val="28"/>
        </w:rPr>
        <w:t>61</w:t>
      </w:r>
      <w:r w:rsidR="006C179B">
        <w:rPr>
          <w:rFonts w:ascii="Times New Roman" w:hAnsi="Times New Roman" w:cs="Times New Roman"/>
          <w:sz w:val="28"/>
          <w:szCs w:val="28"/>
        </w:rPr>
        <w:t xml:space="preserve"> щодо </w:t>
      </w:r>
      <w:r w:rsidR="00390958">
        <w:rPr>
          <w:rFonts w:ascii="Times New Roman" w:hAnsi="Times New Roman" w:cs="Times New Roman"/>
          <w:sz w:val="28"/>
          <w:szCs w:val="28"/>
        </w:rPr>
        <w:t xml:space="preserve">безоплатної </w:t>
      </w:r>
      <w:r w:rsidR="006C179B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7F6523">
        <w:rPr>
          <w:rFonts w:ascii="Times New Roman" w:hAnsi="Times New Roman" w:cs="Times New Roman"/>
          <w:sz w:val="28"/>
          <w:szCs w:val="28"/>
        </w:rPr>
        <w:t>нерухомого майна</w:t>
      </w:r>
      <w:r w:rsidR="006C179B" w:rsidRP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8 Березня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6C179B">
        <w:rPr>
          <w:rFonts w:ascii="Times New Roman" w:hAnsi="Times New Roman" w:cs="Times New Roman"/>
          <w:sz w:val="28"/>
          <w:szCs w:val="28"/>
        </w:rPr>
        <w:t xml:space="preserve"> </w:t>
      </w:r>
      <w:r w:rsidR="007B207B">
        <w:rPr>
          <w:rFonts w:ascii="Times New Roman" w:hAnsi="Times New Roman" w:cs="Times New Roman"/>
          <w:sz w:val="28"/>
          <w:szCs w:val="28"/>
        </w:rPr>
        <w:t xml:space="preserve">згоду </w:t>
      </w:r>
      <w:r w:rsidR="005B7B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7B207B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7B207B">
        <w:rPr>
          <w:rFonts w:ascii="Times New Roman" w:hAnsi="Times New Roman" w:cs="Times New Roman"/>
          <w:sz w:val="28"/>
          <w:szCs w:val="28"/>
        </w:rPr>
        <w:t xml:space="preserve"> «Світанок» від </w:t>
      </w:r>
      <w:r w:rsidR="007F6523">
        <w:rPr>
          <w:rFonts w:ascii="Times New Roman" w:hAnsi="Times New Roman" w:cs="Times New Roman"/>
          <w:sz w:val="28"/>
          <w:szCs w:val="28"/>
        </w:rPr>
        <w:t>31.03.2021</w:t>
      </w:r>
      <w:r w:rsidR="007B207B">
        <w:rPr>
          <w:rFonts w:ascii="Times New Roman" w:hAnsi="Times New Roman" w:cs="Times New Roman"/>
          <w:sz w:val="28"/>
          <w:szCs w:val="28"/>
        </w:rPr>
        <w:t xml:space="preserve"> № </w:t>
      </w:r>
      <w:r w:rsidR="007F6523">
        <w:rPr>
          <w:rFonts w:ascii="Times New Roman" w:hAnsi="Times New Roman" w:cs="Times New Roman"/>
          <w:sz w:val="28"/>
          <w:szCs w:val="28"/>
        </w:rPr>
        <w:t>1892</w:t>
      </w:r>
      <w:r w:rsidR="007B207B">
        <w:rPr>
          <w:rFonts w:ascii="Times New Roman" w:hAnsi="Times New Roman" w:cs="Times New Roman"/>
          <w:sz w:val="28"/>
          <w:szCs w:val="28"/>
        </w:rPr>
        <w:t>,</w:t>
      </w:r>
      <w:r w:rsidR="007F6523">
        <w:rPr>
          <w:rFonts w:ascii="Times New Roman" w:hAnsi="Times New Roman" w:cs="Times New Roman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="00AC5DF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51F00132" w:rsidR="00444D5A" w:rsidRDefault="00444D5A" w:rsidP="00B636B6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4" w:name="_Hlk66888193"/>
      <w:r w:rsidR="007B207B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7B207B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7B207B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444D5A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5" w:name="_Hlk68098273"/>
      <w:bookmarkStart w:id="6" w:name="_Hlk66888393"/>
      <w:r w:rsidR="007B207B">
        <w:rPr>
          <w:rFonts w:ascii="Times New Roman" w:hAnsi="Times New Roman" w:cs="Times New Roman"/>
          <w:sz w:val="28"/>
          <w:szCs w:val="28"/>
        </w:rPr>
        <w:t>Сєвєродонецького дитячо-юнацького комплексу «Юність»</w:t>
      </w:r>
      <w:bookmarkEnd w:id="5"/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68098497"/>
      <w:bookmarkEnd w:id="6"/>
      <w:r w:rsidR="0099256D">
        <w:rPr>
          <w:rFonts w:ascii="Times New Roman" w:hAnsi="Times New Roman" w:cs="Times New Roman"/>
          <w:sz w:val="28"/>
          <w:szCs w:val="28"/>
        </w:rPr>
        <w:t xml:space="preserve">нерухоме майно – </w:t>
      </w:r>
      <w:bookmarkStart w:id="8" w:name="_Hlk68102207"/>
      <w:r w:rsidR="0099256D">
        <w:rPr>
          <w:rFonts w:ascii="Times New Roman" w:hAnsi="Times New Roman" w:cs="Times New Roman"/>
          <w:sz w:val="28"/>
          <w:szCs w:val="28"/>
        </w:rPr>
        <w:t>нежитлове приміщення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bookmarkStart w:id="9" w:name="_Hlk66888779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площ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ею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392</w:t>
      </w:r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,0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8 Березня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bookmarkEnd w:id="9"/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bookmarkEnd w:id="7"/>
      <w:bookmarkEnd w:id="8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інвентарний №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257200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первісна вартість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74924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грн. (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сімдесят чотири тисячі дев’ятсот двадцять чотири </w:t>
      </w:r>
      <w:r w:rsidRPr="00444D5A">
        <w:rPr>
          <w:rFonts w:ascii="Times New Roman" w:hAnsi="Times New Roman" w:cs="Times New Roman"/>
          <w:sz w:val="28"/>
          <w:szCs w:val="28"/>
        </w:rPr>
        <w:t>грн.</w:t>
      </w:r>
      <w:r w:rsidR="0099256D">
        <w:rPr>
          <w:rFonts w:ascii="Times New Roman" w:hAnsi="Times New Roman" w:cs="Times New Roman"/>
          <w:sz w:val="28"/>
          <w:szCs w:val="28"/>
        </w:rPr>
        <w:t xml:space="preserve"> 77 коп.</w:t>
      </w:r>
      <w:r w:rsidRPr="00444D5A">
        <w:rPr>
          <w:rFonts w:ascii="Times New Roman" w:hAnsi="Times New Roman" w:cs="Times New Roman"/>
          <w:sz w:val="28"/>
          <w:szCs w:val="28"/>
        </w:rPr>
        <w:t>)</w:t>
      </w:r>
      <w:r w:rsidR="0099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B9E43" w14:textId="77777777" w:rsidR="007F6523" w:rsidRPr="007F6523" w:rsidRDefault="007F6523" w:rsidP="007F6523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D30496" w14:textId="2DB36CCC" w:rsidR="00444D5A" w:rsidRDefault="00444D5A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10" w:name="_Hlk68098460"/>
      <w:r w:rsidR="007B207B">
        <w:rPr>
          <w:rFonts w:ascii="Times New Roman" w:hAnsi="Times New Roman" w:cs="Times New Roman"/>
          <w:sz w:val="28"/>
          <w:szCs w:val="28"/>
        </w:rPr>
        <w:t>Сєвєродонецькому дитячо-юнацькому комплексу «Юність»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444D5A">
        <w:rPr>
          <w:rFonts w:ascii="Times New Roman" w:hAnsi="Times New Roman" w:cs="Times New Roman"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7F6523" w:rsidRDefault="007F6523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63B2FA" w14:textId="4BA01C31" w:rsidR="00444D5A" w:rsidRDefault="00444D5A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нерухомого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58665CD0" w14:textId="05448287" w:rsidR="00585CEC" w:rsidRPr="00444D5A" w:rsidRDefault="00585CEC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Закріпити за </w:t>
      </w:r>
      <w:r>
        <w:rPr>
          <w:rFonts w:ascii="Times New Roman" w:hAnsi="Times New Roman" w:cs="Times New Roman"/>
          <w:sz w:val="28"/>
          <w:szCs w:val="28"/>
        </w:rPr>
        <w:t>Сєвєродонецьким дитячо-юнацьким комплексом «Юність»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Pr="00FD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праві оперативного управління об’єкт нерухомого майна, що належить до комунальної власності Сєвєродонецької міської територіальної громади – </w:t>
      </w:r>
      <w:r w:rsidR="0099256D">
        <w:rPr>
          <w:rFonts w:ascii="Times New Roman" w:hAnsi="Times New Roman" w:cs="Times New Roman"/>
          <w:sz w:val="28"/>
          <w:szCs w:val="28"/>
        </w:rPr>
        <w:lastRenderedPageBreak/>
        <w:t>нежитлове приміщення</w:t>
      </w:r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площ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ею</w:t>
      </w:r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392</w:t>
      </w:r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,0</w:t>
      </w:r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</w:t>
      </w:r>
      <w:proofErr w:type="spellStart"/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вул</w:t>
      </w:r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8 Березня</w:t>
      </w:r>
      <w:r w:rsidR="0099256D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>1.</w:t>
      </w:r>
    </w:p>
    <w:p w14:paraId="62D5FB68" w14:textId="5B6332BB" w:rsidR="00444D5A" w:rsidRPr="00444D5A" w:rsidRDefault="0099256D" w:rsidP="0099256D">
      <w:pPr>
        <w:widowControl/>
        <w:tabs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CEC">
        <w:rPr>
          <w:rFonts w:ascii="Times New Roman" w:hAnsi="Times New Roman" w:cs="Times New Roman"/>
          <w:sz w:val="28"/>
          <w:szCs w:val="28"/>
        </w:rPr>
        <w:t>5</w:t>
      </w:r>
      <w:r w:rsidR="00444D5A" w:rsidRPr="00444D5A">
        <w:rPr>
          <w:rFonts w:ascii="Times New Roman" w:hAnsi="Times New Roman" w:cs="Times New Roman"/>
          <w:sz w:val="28"/>
          <w:szCs w:val="28"/>
        </w:rPr>
        <w:t>.</w:t>
      </w:r>
      <w:r w:rsidR="00444D5A"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456A8DCA" w14:textId="0244E75B" w:rsidR="006C179B" w:rsidRPr="00585CEC" w:rsidRDefault="006C179B" w:rsidP="0099256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5CE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 КУЗЬМІНОВА.</w:t>
      </w:r>
    </w:p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CC8130" w14:textId="1D84D07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3DA699" w14:textId="572CE56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6914CD" w14:textId="0A4FF6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F15365" w14:textId="2D190B2E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CEB41C" w14:textId="78E06C3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35B5B" w14:textId="19F49DE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9A930" w14:textId="02BC783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5CD7C2" w14:textId="395C8D2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E9EE3C9" w14:textId="209563B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1F718C" w14:textId="3753CA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4858A0D" w14:textId="320DDB8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ABBCD5" w14:textId="4F781BB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CBD0E9" w14:textId="1F1A528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DD2E15" w14:textId="733DAD1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59CC1" w14:textId="5DFB4C7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CB22FFB" w14:textId="2AE7581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2C6FFC" w14:textId="2BD0DE6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6F0F6AE" w14:textId="42728B3C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F545BA8" w14:textId="224D1439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C179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206678"/>
    <w:rsid w:val="00226F7D"/>
    <w:rsid w:val="00263D5D"/>
    <w:rsid w:val="00264E1D"/>
    <w:rsid w:val="00296FEB"/>
    <w:rsid w:val="00326E5B"/>
    <w:rsid w:val="00332273"/>
    <w:rsid w:val="00361636"/>
    <w:rsid w:val="00366413"/>
    <w:rsid w:val="00390958"/>
    <w:rsid w:val="003963CA"/>
    <w:rsid w:val="00397C88"/>
    <w:rsid w:val="003C5E1A"/>
    <w:rsid w:val="00444D5A"/>
    <w:rsid w:val="00503C44"/>
    <w:rsid w:val="005077DE"/>
    <w:rsid w:val="00585CEC"/>
    <w:rsid w:val="00592AF7"/>
    <w:rsid w:val="005B7BC2"/>
    <w:rsid w:val="00617BD5"/>
    <w:rsid w:val="00675A87"/>
    <w:rsid w:val="006C179B"/>
    <w:rsid w:val="006D3340"/>
    <w:rsid w:val="00702531"/>
    <w:rsid w:val="00714E21"/>
    <w:rsid w:val="007B207B"/>
    <w:rsid w:val="007B4153"/>
    <w:rsid w:val="007F6523"/>
    <w:rsid w:val="00813180"/>
    <w:rsid w:val="00853A9B"/>
    <w:rsid w:val="008A1D49"/>
    <w:rsid w:val="008B4DF0"/>
    <w:rsid w:val="008F5F59"/>
    <w:rsid w:val="009024FF"/>
    <w:rsid w:val="009158DB"/>
    <w:rsid w:val="0092137A"/>
    <w:rsid w:val="009238B6"/>
    <w:rsid w:val="0099256D"/>
    <w:rsid w:val="009D22F3"/>
    <w:rsid w:val="00A90690"/>
    <w:rsid w:val="00AC5DF4"/>
    <w:rsid w:val="00B06591"/>
    <w:rsid w:val="00B636B6"/>
    <w:rsid w:val="00B707FA"/>
    <w:rsid w:val="00C24EFF"/>
    <w:rsid w:val="00C25AA6"/>
    <w:rsid w:val="00C92E0F"/>
    <w:rsid w:val="00CC03D0"/>
    <w:rsid w:val="00D361AE"/>
    <w:rsid w:val="00D6388C"/>
    <w:rsid w:val="00D96C69"/>
    <w:rsid w:val="00DB5472"/>
    <w:rsid w:val="00E052BD"/>
    <w:rsid w:val="00E65730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2021-04-01T05:09:00Z</cp:lastPrinted>
  <dcterms:created xsi:type="dcterms:W3CDTF">2021-04-05T08:40:00Z</dcterms:created>
  <dcterms:modified xsi:type="dcterms:W3CDTF">2021-04-05T08:40:00Z</dcterms:modified>
</cp:coreProperties>
</file>