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EB" w:rsidRDefault="008C2DEB">
      <w:pPr>
        <w:rPr>
          <w:lang w:val="uk-UA"/>
        </w:rPr>
      </w:pPr>
    </w:p>
    <w:p w:rsidR="00017C74" w:rsidRDefault="00017C74" w:rsidP="000F4D55">
      <w:pPr>
        <w:rPr>
          <w:lang w:val="uk-UA"/>
        </w:rPr>
      </w:pPr>
      <w:bookmarkStart w:id="0" w:name="_GoBack"/>
      <w:bookmarkEnd w:id="0"/>
    </w:p>
    <w:p w:rsidR="00017C74" w:rsidRPr="00A42423" w:rsidRDefault="00017C74" w:rsidP="00017C74">
      <w:pPr>
        <w:widowControl w:val="0"/>
        <w:autoSpaceDE w:val="0"/>
        <w:autoSpaceDN w:val="0"/>
        <w:adjustRightInd w:val="0"/>
        <w:jc w:val="center"/>
        <w:rPr>
          <w:szCs w:val="24"/>
          <w:lang w:val="uk-UA"/>
        </w:rPr>
      </w:pPr>
      <w:r w:rsidRPr="00A42423">
        <w:rPr>
          <w:noProof/>
          <w:szCs w:val="24"/>
        </w:rPr>
        <w:drawing>
          <wp:inline distT="0" distB="0" distL="0" distR="0" wp14:anchorId="424F2730" wp14:editId="719F2E1B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74" w:rsidRPr="00A42423" w:rsidRDefault="00017C74" w:rsidP="00017C74">
      <w:pPr>
        <w:jc w:val="center"/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СЄВЄРОДОНЕЦЬКА МІСЬКА</w:t>
      </w:r>
    </w:p>
    <w:p w:rsidR="00017C74" w:rsidRPr="00A42423" w:rsidRDefault="00017C74" w:rsidP="00017C74">
      <w:pPr>
        <w:jc w:val="center"/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17C74" w:rsidRPr="00A42423" w:rsidRDefault="00017C74" w:rsidP="00017C74">
      <w:pPr>
        <w:jc w:val="center"/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17C74" w:rsidRPr="00A42423" w:rsidRDefault="00017C74" w:rsidP="00017C74">
      <w:pPr>
        <w:jc w:val="center"/>
        <w:rPr>
          <w:b/>
          <w:sz w:val="32"/>
          <w:szCs w:val="32"/>
          <w:lang w:val="uk-UA"/>
        </w:rPr>
      </w:pPr>
    </w:p>
    <w:p w:rsidR="00017C74" w:rsidRPr="00A42423" w:rsidRDefault="00017C74" w:rsidP="00017C74">
      <w:pPr>
        <w:pStyle w:val="aa"/>
        <w:rPr>
          <w:sz w:val="36"/>
          <w:szCs w:val="36"/>
        </w:rPr>
      </w:pPr>
      <w:r w:rsidRPr="00A42423">
        <w:rPr>
          <w:sz w:val="36"/>
          <w:szCs w:val="36"/>
        </w:rPr>
        <w:t>РОЗПОРЯДЖЕННЯ</w:t>
      </w:r>
    </w:p>
    <w:p w:rsidR="00017C74" w:rsidRDefault="00017C74" w:rsidP="00017C74">
      <w:pPr>
        <w:jc w:val="center"/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17C74" w:rsidRPr="00D86E60" w:rsidRDefault="00017C74" w:rsidP="00017C74">
      <w:pPr>
        <w:jc w:val="center"/>
        <w:rPr>
          <w:b/>
          <w:sz w:val="24"/>
          <w:szCs w:val="24"/>
          <w:lang w:val="uk-UA"/>
        </w:rPr>
      </w:pPr>
    </w:p>
    <w:p w:rsidR="00017C74" w:rsidRPr="00A42423" w:rsidRDefault="00017C74" w:rsidP="00017C74">
      <w:pPr>
        <w:rPr>
          <w:sz w:val="28"/>
          <w:szCs w:val="28"/>
          <w:lang w:val="uk-UA"/>
        </w:rPr>
      </w:pPr>
      <w:r w:rsidRPr="00A42423">
        <w:rPr>
          <w:sz w:val="28"/>
          <w:szCs w:val="28"/>
          <w:lang w:val="uk-UA"/>
        </w:rPr>
        <w:t xml:space="preserve"> «</w:t>
      </w:r>
      <w:r w:rsidR="00E93D0A">
        <w:rPr>
          <w:sz w:val="28"/>
          <w:szCs w:val="28"/>
          <w:lang w:val="uk-UA"/>
        </w:rPr>
        <w:t>17</w:t>
      </w:r>
      <w:r w:rsidRPr="00A42423">
        <w:rPr>
          <w:sz w:val="28"/>
          <w:szCs w:val="28"/>
          <w:lang w:val="uk-UA"/>
        </w:rPr>
        <w:t>» березня 2021  року                                                              №</w:t>
      </w:r>
      <w:r w:rsidR="00E93D0A">
        <w:rPr>
          <w:sz w:val="28"/>
          <w:szCs w:val="28"/>
          <w:lang w:val="uk-UA"/>
        </w:rPr>
        <w:t xml:space="preserve"> 94</w:t>
      </w:r>
      <w:r w:rsidRPr="00A42423">
        <w:rPr>
          <w:sz w:val="28"/>
          <w:szCs w:val="28"/>
          <w:lang w:val="uk-UA"/>
        </w:rPr>
        <w:t xml:space="preserve">     </w:t>
      </w:r>
    </w:p>
    <w:p w:rsidR="00017C74" w:rsidRPr="00BB547A" w:rsidRDefault="00017C74" w:rsidP="00017C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7C74" w:rsidRPr="00D83D4F" w:rsidRDefault="00017C74" w:rsidP="00017C7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83D4F">
        <w:rPr>
          <w:b/>
          <w:sz w:val="28"/>
          <w:szCs w:val="28"/>
          <w:lang w:val="uk-UA"/>
        </w:rPr>
        <w:t>Про введення додатково штатних одиниць</w:t>
      </w:r>
    </w:p>
    <w:p w:rsidR="00017C74" w:rsidRPr="00D83D4F" w:rsidRDefault="00017C74" w:rsidP="00017C7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83D4F">
        <w:rPr>
          <w:b/>
          <w:sz w:val="28"/>
          <w:szCs w:val="28"/>
          <w:lang w:val="uk-UA"/>
        </w:rPr>
        <w:t xml:space="preserve">до штатних розписів в комунальні заклади </w:t>
      </w:r>
    </w:p>
    <w:p w:rsidR="00017C74" w:rsidRPr="00D83D4F" w:rsidRDefault="00017C74" w:rsidP="00017C7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83D4F">
        <w:rPr>
          <w:b/>
          <w:sz w:val="28"/>
          <w:szCs w:val="28"/>
          <w:lang w:val="uk-UA"/>
        </w:rPr>
        <w:t xml:space="preserve">відділу культури Сєвєродонецької міської </w:t>
      </w:r>
    </w:p>
    <w:p w:rsidR="00017C74" w:rsidRPr="00D83D4F" w:rsidRDefault="00017C74" w:rsidP="00017C7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83D4F"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017C74" w:rsidRPr="00D83D4F" w:rsidRDefault="00017C74" w:rsidP="00017C7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83D4F">
        <w:rPr>
          <w:b/>
          <w:sz w:val="28"/>
          <w:szCs w:val="28"/>
          <w:lang w:val="uk-UA"/>
        </w:rPr>
        <w:t>Сєвєродонецького району Луганської області</w:t>
      </w:r>
    </w:p>
    <w:p w:rsidR="00017C74" w:rsidRPr="000D6710" w:rsidRDefault="00017C74" w:rsidP="00017C74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017C74" w:rsidRPr="00DF3F09" w:rsidRDefault="00017C74" w:rsidP="00017C74">
      <w:pPr>
        <w:ind w:firstLine="567"/>
        <w:jc w:val="both"/>
        <w:rPr>
          <w:lang w:val="uk-UA"/>
        </w:rPr>
      </w:pPr>
      <w:r w:rsidRPr="00A321C3">
        <w:rPr>
          <w:sz w:val="28"/>
          <w:szCs w:val="28"/>
          <w:lang w:val="uk-UA"/>
        </w:rPr>
        <w:t xml:space="preserve">Керуючись </w:t>
      </w:r>
      <w:proofErr w:type="spellStart"/>
      <w:r w:rsidRPr="00A321C3">
        <w:rPr>
          <w:sz w:val="28"/>
          <w:szCs w:val="28"/>
          <w:lang w:val="uk-UA"/>
        </w:rPr>
        <w:t>п.п</w:t>
      </w:r>
      <w:proofErr w:type="spellEnd"/>
      <w:r w:rsidRPr="00A321C3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</w:t>
      </w:r>
      <w:r w:rsidRPr="00DD07A4">
        <w:rPr>
          <w:sz w:val="28"/>
          <w:szCs w:val="28"/>
          <w:lang w:val="uk-UA"/>
        </w:rPr>
        <w:t xml:space="preserve">Розпорядженням Кабінету Міністрів України від </w:t>
      </w:r>
      <w:r w:rsidRPr="00DD07A4">
        <w:rPr>
          <w:bCs/>
          <w:sz w:val="28"/>
          <w:szCs w:val="28"/>
          <w:shd w:val="clear" w:color="auto" w:fill="FFFFFF"/>
          <w:lang w:val="uk-UA"/>
        </w:rPr>
        <w:t>19 серпня 2020 р. № 1035-р «Про схвалення Концепції реформи фінансування системи забезпечення населення культурними послугами»,</w:t>
      </w:r>
      <w:r w:rsidRPr="00DD07A4">
        <w:rPr>
          <w:sz w:val="28"/>
          <w:szCs w:val="28"/>
          <w:lang w:val="uk-UA"/>
        </w:rPr>
        <w:t xml:space="preserve"> </w:t>
      </w:r>
      <w:r w:rsidRPr="00DF3F09">
        <w:rPr>
          <w:sz w:val="28"/>
          <w:szCs w:val="28"/>
          <w:lang w:val="uk-UA"/>
        </w:rPr>
        <w:t>Наказом Міністерства культури і туризму від 18.10.2005 року №745 «Про впорядкування умов оплати праці працівників культури на основі Єдиної тарифної сітки»</w:t>
      </w:r>
      <w:r>
        <w:rPr>
          <w:sz w:val="28"/>
          <w:szCs w:val="28"/>
          <w:lang w:val="uk-UA"/>
        </w:rPr>
        <w:t>,</w:t>
      </w:r>
      <w:r w:rsidRPr="00A42423">
        <w:rPr>
          <w:sz w:val="28"/>
          <w:szCs w:val="28"/>
          <w:lang w:val="uk-UA"/>
        </w:rPr>
        <w:t xml:space="preserve"> враховуючи укази Президента України № 62/2021 від 19.02.2021 року «Про утворення та реорганізацію військово-цивільних адміністрацій у Луганській області» і № 297/2020 від 28.07.2020 року «Про утворення військово-цивільної адміністрації», постанову Верховної ради України від 17.07.2020 року № 807-</w:t>
      </w:r>
      <w:r w:rsidRPr="00E3331E">
        <w:rPr>
          <w:sz w:val="28"/>
          <w:szCs w:val="28"/>
        </w:rPr>
        <w:t>IX</w:t>
      </w:r>
      <w:r w:rsidRPr="00A42423">
        <w:rPr>
          <w:sz w:val="28"/>
          <w:szCs w:val="28"/>
          <w:lang w:val="uk-UA"/>
        </w:rPr>
        <w:t xml:space="preserve"> «Про утворення та ліквідацію районів»</w:t>
      </w:r>
      <w:r>
        <w:rPr>
          <w:sz w:val="28"/>
          <w:szCs w:val="28"/>
          <w:lang w:val="uk-UA"/>
        </w:rPr>
        <w:t>, та для створення</w:t>
      </w:r>
      <w:r w:rsidRPr="00A34479">
        <w:rPr>
          <w:sz w:val="28"/>
          <w:szCs w:val="28"/>
          <w:lang w:val="uk-UA"/>
        </w:rPr>
        <w:t xml:space="preserve"> умов  розвитку соціальної структури  у сфері культури, забезпечення доступності всіх видів культурних послуг, свободи творчості, вільного розвитку культурно-мистецьких процесів, професійної та с</w:t>
      </w:r>
      <w:r>
        <w:rPr>
          <w:sz w:val="28"/>
          <w:szCs w:val="28"/>
          <w:lang w:val="uk-UA"/>
        </w:rPr>
        <w:t>амодіяльної художньої творчості, для</w:t>
      </w:r>
      <w:r w:rsidRPr="00A34479">
        <w:rPr>
          <w:sz w:val="28"/>
          <w:szCs w:val="28"/>
          <w:lang w:val="uk-UA"/>
        </w:rPr>
        <w:t xml:space="preserve"> </w:t>
      </w:r>
      <w:r w:rsidRPr="00DD07A4">
        <w:rPr>
          <w:sz w:val="28"/>
          <w:szCs w:val="28"/>
          <w:lang w:val="uk-UA"/>
        </w:rPr>
        <w:t>запровад</w:t>
      </w:r>
      <w:r>
        <w:rPr>
          <w:sz w:val="28"/>
          <w:szCs w:val="28"/>
          <w:lang w:val="uk-UA"/>
        </w:rPr>
        <w:t>ження</w:t>
      </w:r>
      <w:r w:rsidRPr="00DD07A4">
        <w:rPr>
          <w:sz w:val="28"/>
          <w:szCs w:val="28"/>
          <w:lang w:val="uk-UA"/>
        </w:rPr>
        <w:t xml:space="preserve"> високоефективн</w:t>
      </w:r>
      <w:r>
        <w:rPr>
          <w:sz w:val="28"/>
          <w:szCs w:val="28"/>
          <w:lang w:val="uk-UA"/>
        </w:rPr>
        <w:t>ого</w:t>
      </w:r>
      <w:r w:rsidRPr="00DD07A4">
        <w:rPr>
          <w:sz w:val="28"/>
          <w:szCs w:val="28"/>
          <w:lang w:val="uk-UA"/>
        </w:rPr>
        <w:t xml:space="preserve"> механізм</w:t>
      </w:r>
      <w:r>
        <w:rPr>
          <w:sz w:val="28"/>
          <w:szCs w:val="28"/>
          <w:lang w:val="uk-UA"/>
        </w:rPr>
        <w:t>у</w:t>
      </w:r>
      <w:r w:rsidRPr="00DD07A4">
        <w:rPr>
          <w:sz w:val="28"/>
          <w:szCs w:val="28"/>
          <w:lang w:val="uk-UA"/>
        </w:rPr>
        <w:t xml:space="preserve"> фінансування системи забезпечення населення культурними послугами</w:t>
      </w:r>
    </w:p>
    <w:p w:rsidR="00017C74" w:rsidRDefault="00D83D4F" w:rsidP="00017C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017C74" w:rsidRPr="00817A5A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017C74" w:rsidRPr="00D83D4F" w:rsidRDefault="00017C74" w:rsidP="00017C74">
      <w:pPr>
        <w:rPr>
          <w:b/>
          <w:sz w:val="24"/>
          <w:szCs w:val="24"/>
          <w:lang w:val="uk-UA"/>
        </w:rPr>
      </w:pPr>
    </w:p>
    <w:p w:rsidR="00017C74" w:rsidRPr="007C09BF" w:rsidRDefault="00017C74" w:rsidP="007C09B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Ввести додатково до штатног</w:t>
      </w:r>
      <w:r w:rsidR="007C09BF">
        <w:rPr>
          <w:rFonts w:ascii="Times New Roman" w:hAnsi="Times New Roman" w:cs="Times New Roman"/>
          <w:sz w:val="28"/>
          <w:szCs w:val="28"/>
          <w:lang w:val="uk-UA"/>
        </w:rPr>
        <w:t xml:space="preserve">о розпису Комунального закладу </w:t>
      </w:r>
      <w:r w:rsidRPr="007C09BF">
        <w:rPr>
          <w:rFonts w:ascii="Times New Roman" w:hAnsi="Times New Roman" w:cs="Times New Roman"/>
          <w:sz w:val="28"/>
          <w:szCs w:val="28"/>
          <w:lang w:val="uk-UA"/>
        </w:rPr>
        <w:t>«Сєвєродонецька міська публічна бібліотека», який підпорядковується відділу культури Сєвєродонецької міської військово-цивільної адміністрації Сєвєродонецького району Луганської області штатні одиниці за КПК 4030 «Забезпечення діяльності бібліотек» в межах коштів, передбачених кошторисом доходів і видатків відділу культури на 2021 рік:</w:t>
      </w:r>
    </w:p>
    <w:p w:rsidR="00017C74" w:rsidRPr="007C09BF" w:rsidRDefault="007C09BF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>Завідувач бібліотекою     -     1,</w:t>
      </w:r>
      <w:r w:rsidR="005C3A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>5 ставки;</w:t>
      </w:r>
    </w:p>
    <w:p w:rsidR="007C09BF" w:rsidRDefault="007C09BF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 </w:t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-     </w:t>
      </w:r>
      <w:r w:rsidR="005C3A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5C3A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7C74" w:rsidRPr="007C0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9BF" w:rsidRPr="007C09BF" w:rsidRDefault="007C09BF" w:rsidP="007C09B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C09BF" w:rsidRDefault="00017C74" w:rsidP="007C09B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Ввести додатково до штатного розпису Комунального закладу  «Сєвєродонецький міський Палац культури», який підпорядковується відділу культури Сєвєродонецької міської військово-цивільної адміністрації </w:t>
      </w:r>
    </w:p>
    <w:p w:rsidR="007C09BF" w:rsidRDefault="007C09BF" w:rsidP="007C09B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9BF" w:rsidRDefault="007C09BF" w:rsidP="007C09B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9BF" w:rsidRDefault="007C09BF" w:rsidP="007C09B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C74" w:rsidRPr="007C09BF" w:rsidRDefault="00017C74" w:rsidP="007C09B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 Луганської області штатні одиниці за КПК 4060 «Забезпечення діяльності палаців i будинків культури, клубів, центрів дозвілля та інших клубних закладів» в межах коштів, передбачених кошторисом доходів і видатків відділу культури на 2021 рік:</w:t>
      </w:r>
    </w:p>
    <w:p w:rsidR="00017C74" w:rsidRPr="007C09BF" w:rsidRDefault="00017C74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- Завідувач клубом                                   -    3 ставки;</w:t>
      </w:r>
    </w:p>
    <w:p w:rsidR="00017C74" w:rsidRPr="007C09BF" w:rsidRDefault="00017C74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- Керівник народного колективу            -  0,5 ставки;</w:t>
      </w:r>
    </w:p>
    <w:p w:rsidR="00017C74" w:rsidRPr="007C09BF" w:rsidRDefault="00017C74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- Керівник художній                                -    0,5 ставки;</w:t>
      </w:r>
    </w:p>
    <w:p w:rsidR="00017C74" w:rsidRPr="007C09BF" w:rsidRDefault="00017C74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- Керівник гуртка                                     -    1 ставка;</w:t>
      </w:r>
    </w:p>
    <w:p w:rsidR="00017C74" w:rsidRPr="007C09BF" w:rsidRDefault="00017C74" w:rsidP="004269BD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C09BF">
        <w:rPr>
          <w:rFonts w:ascii="Times New Roman" w:hAnsi="Times New Roman" w:cs="Times New Roman"/>
          <w:sz w:val="28"/>
          <w:szCs w:val="28"/>
          <w:lang w:val="uk-UA"/>
        </w:rPr>
        <w:t>- Прибиральник службових приміщень -  1,5 ставки.</w:t>
      </w:r>
    </w:p>
    <w:p w:rsidR="00017C74" w:rsidRPr="007C09BF" w:rsidRDefault="00017C74" w:rsidP="00017C74">
      <w:pPr>
        <w:pStyle w:val="a3"/>
        <w:spacing w:after="160" w:line="259" w:lineRule="auto"/>
        <w:ind w:left="0" w:firstLine="567"/>
        <w:rPr>
          <w:sz w:val="28"/>
          <w:szCs w:val="28"/>
          <w:lang w:val="uk-UA"/>
        </w:rPr>
      </w:pPr>
    </w:p>
    <w:p w:rsidR="00017C74" w:rsidRPr="007C09BF" w:rsidRDefault="00017C74" w:rsidP="007C09BF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uppressAutoHyphens/>
        <w:jc w:val="both"/>
        <w:rPr>
          <w:sz w:val="28"/>
          <w:szCs w:val="28"/>
        </w:rPr>
      </w:pPr>
      <w:r w:rsidRPr="007C09BF">
        <w:rPr>
          <w:sz w:val="28"/>
          <w:szCs w:val="28"/>
          <w:lang w:val="uk-UA"/>
        </w:rPr>
        <w:t>Дане розпорядження підлягає оприлюдненню.</w:t>
      </w:r>
    </w:p>
    <w:p w:rsidR="00017C74" w:rsidRPr="007C09BF" w:rsidRDefault="00017C74" w:rsidP="00017C74">
      <w:pPr>
        <w:pStyle w:val="a3"/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</w:p>
    <w:p w:rsidR="00017C74" w:rsidRPr="00817A5A" w:rsidRDefault="00017C74" w:rsidP="007C09BF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 xml:space="preserve">Контроль за виконанням даного розпорядження покласти </w:t>
      </w:r>
      <w:r w:rsidR="004269BD" w:rsidRPr="0088389C">
        <w:rPr>
          <w:sz w:val="28"/>
          <w:szCs w:val="28"/>
          <w:lang w:val="uk-UA"/>
        </w:rPr>
        <w:t xml:space="preserve">на </w:t>
      </w:r>
      <w:r w:rsidR="004269BD">
        <w:rPr>
          <w:sz w:val="28"/>
          <w:szCs w:val="28"/>
          <w:lang w:val="uk-UA"/>
        </w:rPr>
        <w:t xml:space="preserve">в.о. </w:t>
      </w:r>
      <w:r w:rsidR="004269BD" w:rsidRPr="0088389C">
        <w:rPr>
          <w:sz w:val="28"/>
          <w:szCs w:val="28"/>
          <w:lang w:val="uk-UA"/>
        </w:rPr>
        <w:t xml:space="preserve">заступника керівника </w:t>
      </w:r>
      <w:r w:rsidR="004269BD">
        <w:rPr>
          <w:sz w:val="28"/>
          <w:szCs w:val="28"/>
          <w:lang w:val="uk-UA"/>
        </w:rPr>
        <w:t xml:space="preserve">Сєвєродонецької міської </w:t>
      </w:r>
      <w:r w:rsidR="004269BD" w:rsidRPr="0088389C">
        <w:rPr>
          <w:sz w:val="28"/>
          <w:szCs w:val="28"/>
          <w:lang w:val="uk-UA"/>
        </w:rPr>
        <w:t>військово-цивільної адміністрації</w:t>
      </w:r>
      <w:r w:rsidRPr="00817A5A">
        <w:rPr>
          <w:sz w:val="28"/>
          <w:szCs w:val="28"/>
          <w:lang w:val="uk-UA"/>
        </w:rPr>
        <w:t xml:space="preserve"> Ірину СТЕПАНЕНКО.</w:t>
      </w:r>
      <w:r w:rsidRPr="00817A5A">
        <w:rPr>
          <w:b/>
          <w:sz w:val="28"/>
          <w:szCs w:val="28"/>
          <w:lang w:val="uk-UA"/>
        </w:rPr>
        <w:t xml:space="preserve">      </w:t>
      </w:r>
    </w:p>
    <w:p w:rsidR="00017C74" w:rsidRDefault="00017C74" w:rsidP="00017C74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017C74" w:rsidRDefault="00017C74" w:rsidP="00017C74">
      <w:pPr>
        <w:rPr>
          <w:sz w:val="28"/>
          <w:szCs w:val="28"/>
          <w:lang w:val="uk-UA"/>
        </w:rPr>
      </w:pPr>
    </w:p>
    <w:p w:rsidR="00017C74" w:rsidRPr="00B26F96" w:rsidRDefault="00017C74" w:rsidP="00017C74">
      <w:pPr>
        <w:rPr>
          <w:sz w:val="28"/>
          <w:szCs w:val="28"/>
          <w:lang w:val="uk-UA"/>
        </w:rPr>
      </w:pPr>
    </w:p>
    <w:p w:rsidR="00017C74" w:rsidRPr="00A42423" w:rsidRDefault="00017C74" w:rsidP="00017C74">
      <w:pPr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Керівник Сєвєродонецької міської</w:t>
      </w:r>
    </w:p>
    <w:p w:rsidR="00017C74" w:rsidRPr="00A42423" w:rsidRDefault="00017C74" w:rsidP="00017C74">
      <w:pPr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 xml:space="preserve">військово-цивільної адміністрації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A42423">
        <w:rPr>
          <w:b/>
          <w:sz w:val="28"/>
          <w:szCs w:val="28"/>
          <w:lang w:val="uk-UA"/>
        </w:rPr>
        <w:t xml:space="preserve">    Олександр СТРЮК </w:t>
      </w:r>
    </w:p>
    <w:p w:rsidR="00017C74" w:rsidRDefault="00017C74" w:rsidP="00017C74">
      <w:pPr>
        <w:rPr>
          <w:lang w:val="uk-UA"/>
        </w:rPr>
      </w:pPr>
      <w:r w:rsidRPr="00DF3F09">
        <w:rPr>
          <w:lang w:val="uk-UA"/>
        </w:rPr>
        <w:t xml:space="preserve"> </w:t>
      </w: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017C74" w:rsidRDefault="00017C74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4269BD" w:rsidRDefault="004269BD" w:rsidP="00017C74">
      <w:pPr>
        <w:rPr>
          <w:lang w:val="uk-UA"/>
        </w:rPr>
      </w:pPr>
    </w:p>
    <w:p w:rsidR="00017C74" w:rsidRPr="00AA5660" w:rsidRDefault="00E93D0A" w:rsidP="000F4D55">
      <w:pPr>
        <w:rPr>
          <w:lang w:val="uk-UA"/>
        </w:rPr>
      </w:pPr>
      <w:r>
        <w:rPr>
          <w:lang w:val="uk-UA"/>
        </w:rPr>
        <w:t>\</w:t>
      </w:r>
    </w:p>
    <w:sectPr w:rsidR="00017C74" w:rsidRPr="00AA5660" w:rsidSect="008C2DEB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447D"/>
    <w:multiLevelType w:val="hybridMultilevel"/>
    <w:tmpl w:val="34921B90"/>
    <w:lvl w:ilvl="0" w:tplc="32567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4DB"/>
    <w:multiLevelType w:val="hybridMultilevel"/>
    <w:tmpl w:val="6D0C0454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3D6C0E"/>
    <w:multiLevelType w:val="hybridMultilevel"/>
    <w:tmpl w:val="6BAE6ECE"/>
    <w:lvl w:ilvl="0" w:tplc="54D6046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F8016B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E85DEF"/>
    <w:multiLevelType w:val="hybridMultilevel"/>
    <w:tmpl w:val="29BC6D2C"/>
    <w:lvl w:ilvl="0" w:tplc="A8A2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0"/>
    <w:rsid w:val="00017C74"/>
    <w:rsid w:val="0003676C"/>
    <w:rsid w:val="00087A6B"/>
    <w:rsid w:val="000D1EF5"/>
    <w:rsid w:val="000D6710"/>
    <w:rsid w:val="000F4D55"/>
    <w:rsid w:val="001238D7"/>
    <w:rsid w:val="001312AB"/>
    <w:rsid w:val="00136797"/>
    <w:rsid w:val="00276A01"/>
    <w:rsid w:val="00342BEC"/>
    <w:rsid w:val="00385D30"/>
    <w:rsid w:val="004269BD"/>
    <w:rsid w:val="004E2BDF"/>
    <w:rsid w:val="004F560A"/>
    <w:rsid w:val="005224CB"/>
    <w:rsid w:val="00533A7D"/>
    <w:rsid w:val="005C3A0F"/>
    <w:rsid w:val="006B11BD"/>
    <w:rsid w:val="007C09BF"/>
    <w:rsid w:val="008472DA"/>
    <w:rsid w:val="008570B1"/>
    <w:rsid w:val="008C2DEB"/>
    <w:rsid w:val="00A321C3"/>
    <w:rsid w:val="00A32FBB"/>
    <w:rsid w:val="00A34479"/>
    <w:rsid w:val="00A42423"/>
    <w:rsid w:val="00AA17E2"/>
    <w:rsid w:val="00AA5660"/>
    <w:rsid w:val="00B82998"/>
    <w:rsid w:val="00C41500"/>
    <w:rsid w:val="00CB2532"/>
    <w:rsid w:val="00CC106F"/>
    <w:rsid w:val="00D237FE"/>
    <w:rsid w:val="00D6798F"/>
    <w:rsid w:val="00D83D4F"/>
    <w:rsid w:val="00D86E60"/>
    <w:rsid w:val="00DD07A4"/>
    <w:rsid w:val="00DF3F09"/>
    <w:rsid w:val="00E0668F"/>
    <w:rsid w:val="00E25A09"/>
    <w:rsid w:val="00E93D0A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B334-46F3-4940-9A66-9A6D50F3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60"/>
    <w:pPr>
      <w:ind w:left="720"/>
      <w:contextualSpacing/>
    </w:pPr>
  </w:style>
  <w:style w:type="paragraph" w:styleId="a4">
    <w:name w:val="No Spacing"/>
    <w:uiPriority w:val="1"/>
    <w:qFormat/>
    <w:rsid w:val="00AA5660"/>
    <w:pPr>
      <w:spacing w:after="0" w:line="240" w:lineRule="auto"/>
    </w:pPr>
  </w:style>
  <w:style w:type="paragraph" w:customStyle="1" w:styleId="a5">
    <w:name w:val="Установа"/>
    <w:basedOn w:val="a"/>
    <w:rsid w:val="00D237FE"/>
    <w:pPr>
      <w:keepNext/>
      <w:keepLines/>
      <w:spacing w:before="120"/>
      <w:jc w:val="center"/>
    </w:pPr>
    <w:rPr>
      <w:rFonts w:ascii="Antiqua" w:hAnsi="Antiqua"/>
      <w:b/>
      <w:i/>
      <w:caps/>
      <w:sz w:val="48"/>
      <w:lang w:val="uk-UA"/>
    </w:rPr>
  </w:style>
  <w:style w:type="paragraph" w:customStyle="1" w:styleId="a6">
    <w:name w:val="Назва документа"/>
    <w:basedOn w:val="a"/>
    <w:next w:val="a"/>
    <w:rsid w:val="00D237FE"/>
    <w:pPr>
      <w:keepNext/>
      <w:keepLines/>
      <w:spacing w:before="360" w:after="360"/>
      <w:jc w:val="center"/>
    </w:pPr>
    <w:rPr>
      <w:rFonts w:ascii="Antiqua" w:hAnsi="Antiqua"/>
      <w:b/>
      <w:sz w:val="2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85D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D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Без интервала3"/>
    <w:qFormat/>
    <w:rsid w:val="00276A0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9">
    <w:name w:val="Table Grid"/>
    <w:basedOn w:val="a1"/>
    <w:uiPriority w:val="59"/>
    <w:rsid w:val="00276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uiPriority w:val="99"/>
    <w:qFormat/>
    <w:rsid w:val="00A42423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A4242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33</cp:revision>
  <cp:lastPrinted>2021-03-17T07:25:00Z</cp:lastPrinted>
  <dcterms:created xsi:type="dcterms:W3CDTF">2021-01-25T09:20:00Z</dcterms:created>
  <dcterms:modified xsi:type="dcterms:W3CDTF">2021-03-18T07:23:00Z</dcterms:modified>
</cp:coreProperties>
</file>